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36358A">
        <w:t>29/03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36358A">
        <w:rPr>
          <w:sz w:val="20"/>
        </w:rPr>
        <w:t xml:space="preserve">GENEL </w:t>
      </w:r>
      <w:r>
        <w:rPr>
          <w:sz w:val="20"/>
        </w:rPr>
        <w:t xml:space="preserve">CERRAHİ </w:t>
      </w:r>
      <w:r w:rsidR="0036358A">
        <w:rPr>
          <w:sz w:val="20"/>
        </w:rPr>
        <w:t>(YUSUF KÖŞKER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36358A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DUAL MESH (emilebilir) (20x30 cm)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DC5DB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36358A">
        <w:rPr>
          <w:b/>
          <w:sz w:val="20"/>
        </w:rPr>
        <w:t>30</w:t>
      </w:r>
      <w:proofErr w:type="gramEnd"/>
      <w:r w:rsidR="0036358A">
        <w:rPr>
          <w:b/>
          <w:sz w:val="20"/>
        </w:rPr>
        <w:t>/03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F6620" w:rsidRDefault="00DC5DB4" w:rsidP="00DC5DB4">
      <w:pPr>
        <w:jc w:val="both"/>
        <w:rPr>
          <w:b/>
        </w:rPr>
      </w:pPr>
      <w:bookmarkStart w:id="0" w:name="_GoBack"/>
      <w:bookmarkEnd w:id="0"/>
      <w:r w:rsidRPr="004F6620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4F6620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4F6620"/>
    <w:rsid w:val="00512B8F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3032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0612-D26A-4431-8E64-E75EC1F0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6</cp:revision>
  <cp:lastPrinted>2022-03-29T06:11:00Z</cp:lastPrinted>
  <dcterms:created xsi:type="dcterms:W3CDTF">2022-01-13T11:07:00Z</dcterms:created>
  <dcterms:modified xsi:type="dcterms:W3CDTF">2022-03-29T06:11:00Z</dcterms:modified>
</cp:coreProperties>
</file>