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3F" w:rsidRPr="00854B78" w:rsidRDefault="00712A3F">
      <w:pPr>
        <w:rPr>
          <w:rFonts w:ascii="Times New Roman" w:hAnsi="Times New Roman" w:cs="Times New Roman"/>
          <w:sz w:val="24"/>
          <w:szCs w:val="24"/>
        </w:rPr>
      </w:pPr>
    </w:p>
    <w:tbl>
      <w:tblPr>
        <w:tblW w:w="1019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0"/>
        <w:gridCol w:w="2477"/>
        <w:gridCol w:w="1560"/>
        <w:gridCol w:w="1638"/>
        <w:gridCol w:w="1976"/>
        <w:gridCol w:w="1740"/>
      </w:tblGrid>
      <w:tr w:rsidR="00854B78" w:rsidRPr="00854B78" w:rsidTr="00854B78">
        <w:trPr>
          <w:trHeight w:val="411"/>
        </w:trPr>
        <w:tc>
          <w:tcPr>
            <w:tcW w:w="10191" w:type="dxa"/>
            <w:gridSpan w:val="6"/>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sz w:val="24"/>
                <w:szCs w:val="24"/>
              </w:rPr>
              <w:t xml:space="preserve">MİKROBİYOLOJİ AD İÇİN </w:t>
            </w:r>
            <w:r w:rsidRPr="00854B78">
              <w:rPr>
                <w:rFonts w:ascii="Times New Roman" w:eastAsia="Times New Roman" w:hAnsi="Times New Roman" w:cs="Times New Roman"/>
                <w:b/>
                <w:bCs/>
                <w:sz w:val="24"/>
                <w:szCs w:val="24"/>
              </w:rPr>
              <w:t xml:space="preserve">3 KALEM KİT ALIMI İLE BİRLİKTE KİT KARŞILIĞI GEÇİCİ OLARAK CİHAZ TEMİNİ İHALESİ </w:t>
            </w:r>
            <w:r w:rsidRPr="00D9494C">
              <w:rPr>
                <w:rFonts w:ascii="Times New Roman" w:eastAsia="Times New Roman" w:hAnsi="Times New Roman" w:cs="Times New Roman"/>
                <w:b/>
                <w:bCs/>
                <w:sz w:val="24"/>
                <w:szCs w:val="24"/>
              </w:rPr>
              <w:t>YAKLAŞIK MALİYET</w:t>
            </w:r>
            <w:r w:rsidRPr="00854B78">
              <w:rPr>
                <w:rFonts w:ascii="Times New Roman" w:eastAsia="Times New Roman" w:hAnsi="Times New Roman" w:cs="Times New Roman"/>
                <w:b/>
                <w:bCs/>
                <w:sz w:val="24"/>
                <w:szCs w:val="24"/>
              </w:rPr>
              <w:t>İ</w:t>
            </w:r>
          </w:p>
        </w:tc>
      </w:tr>
      <w:tr w:rsidR="00854B78" w:rsidRPr="00854B78" w:rsidTr="00854B78">
        <w:trPr>
          <w:trHeight w:val="1260"/>
        </w:trPr>
        <w:tc>
          <w:tcPr>
            <w:tcW w:w="800"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Sıra No</w:t>
            </w:r>
          </w:p>
        </w:tc>
        <w:tc>
          <w:tcPr>
            <w:tcW w:w="2477"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Malzeme Adı</w:t>
            </w:r>
          </w:p>
        </w:tc>
        <w:tc>
          <w:tcPr>
            <w:tcW w:w="1560"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Birim</w:t>
            </w:r>
          </w:p>
        </w:tc>
        <w:tc>
          <w:tcPr>
            <w:tcW w:w="1638"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Miktar</w:t>
            </w:r>
          </w:p>
        </w:tc>
        <w:tc>
          <w:tcPr>
            <w:tcW w:w="1976"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Birim Fiyat</w:t>
            </w:r>
          </w:p>
        </w:tc>
        <w:tc>
          <w:tcPr>
            <w:tcW w:w="1740"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Toplam Tutar</w:t>
            </w:r>
          </w:p>
        </w:tc>
      </w:tr>
      <w:tr w:rsidR="00854B78" w:rsidRPr="00854B78" w:rsidTr="00854B78">
        <w:trPr>
          <w:trHeight w:val="315"/>
        </w:trPr>
        <w:tc>
          <w:tcPr>
            <w:tcW w:w="800"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1</w:t>
            </w:r>
          </w:p>
        </w:tc>
        <w:tc>
          <w:tcPr>
            <w:tcW w:w="2477" w:type="dxa"/>
            <w:shd w:val="clear" w:color="auto" w:fill="auto"/>
            <w:hideMark/>
          </w:tcPr>
          <w:p w:rsidR="00854B78" w:rsidRPr="00D9494C" w:rsidRDefault="00854B78" w:rsidP="00AB4741">
            <w:pPr>
              <w:spacing w:after="0" w:line="240" w:lineRule="auto"/>
              <w:jc w:val="both"/>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HBV DNA</w:t>
            </w:r>
          </w:p>
        </w:tc>
        <w:tc>
          <w:tcPr>
            <w:tcW w:w="1560" w:type="dxa"/>
            <w:shd w:val="clear" w:color="auto" w:fill="auto"/>
            <w:hideMark/>
          </w:tcPr>
          <w:p w:rsidR="00854B78" w:rsidRPr="00D9494C" w:rsidRDefault="00854B78" w:rsidP="00AB4741">
            <w:pPr>
              <w:spacing w:after="0" w:line="240" w:lineRule="auto"/>
              <w:jc w:val="center"/>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 xml:space="preserve">HASTA </w:t>
            </w:r>
          </w:p>
        </w:tc>
        <w:tc>
          <w:tcPr>
            <w:tcW w:w="1638" w:type="dxa"/>
            <w:shd w:val="clear" w:color="auto" w:fill="auto"/>
            <w:hideMark/>
          </w:tcPr>
          <w:p w:rsidR="00854B78" w:rsidRPr="00D9494C" w:rsidRDefault="00854B78" w:rsidP="00AB4741">
            <w:pPr>
              <w:spacing w:after="0" w:line="240" w:lineRule="auto"/>
              <w:jc w:val="right"/>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9</w:t>
            </w:r>
            <w:r w:rsidRPr="00854B78">
              <w:rPr>
                <w:rFonts w:ascii="Times New Roman" w:eastAsia="Times New Roman" w:hAnsi="Times New Roman" w:cs="Times New Roman"/>
                <w:sz w:val="24"/>
                <w:szCs w:val="24"/>
              </w:rPr>
              <w:t>.</w:t>
            </w:r>
            <w:r w:rsidRPr="00D9494C">
              <w:rPr>
                <w:rFonts w:ascii="Times New Roman" w:eastAsia="Times New Roman" w:hAnsi="Times New Roman" w:cs="Times New Roman"/>
                <w:sz w:val="24"/>
                <w:szCs w:val="24"/>
              </w:rPr>
              <w:t>000</w:t>
            </w:r>
          </w:p>
        </w:tc>
        <w:tc>
          <w:tcPr>
            <w:tcW w:w="1976" w:type="dxa"/>
            <w:shd w:val="clear" w:color="auto" w:fill="auto"/>
            <w:noWrap/>
            <w:vAlign w:val="center"/>
            <w:hideMark/>
          </w:tcPr>
          <w:p w:rsidR="00854B78" w:rsidRPr="00D9494C" w:rsidRDefault="00854B78" w:rsidP="00AB4741">
            <w:pPr>
              <w:spacing w:after="0" w:line="240" w:lineRule="auto"/>
              <w:jc w:val="center"/>
              <w:rPr>
                <w:rFonts w:ascii="Times New Roman" w:eastAsia="Times New Roman" w:hAnsi="Times New Roman" w:cs="Times New Roman"/>
                <w:sz w:val="24"/>
                <w:szCs w:val="24"/>
              </w:rPr>
            </w:pPr>
          </w:p>
        </w:tc>
        <w:tc>
          <w:tcPr>
            <w:tcW w:w="1740" w:type="dxa"/>
            <w:shd w:val="clear" w:color="auto" w:fill="auto"/>
            <w:noWrap/>
            <w:vAlign w:val="center"/>
            <w:hideMark/>
          </w:tcPr>
          <w:p w:rsidR="00854B78" w:rsidRPr="00D9494C" w:rsidRDefault="00854B78" w:rsidP="00AB4741">
            <w:pPr>
              <w:spacing w:after="0" w:line="240" w:lineRule="auto"/>
              <w:jc w:val="right"/>
              <w:rPr>
                <w:rFonts w:ascii="Times New Roman" w:eastAsia="Times New Roman" w:hAnsi="Times New Roman" w:cs="Times New Roman"/>
                <w:b/>
                <w:bCs/>
                <w:sz w:val="24"/>
                <w:szCs w:val="24"/>
              </w:rPr>
            </w:pPr>
          </w:p>
        </w:tc>
      </w:tr>
      <w:tr w:rsidR="00854B78" w:rsidRPr="00854B78" w:rsidTr="00854B78">
        <w:trPr>
          <w:trHeight w:val="315"/>
        </w:trPr>
        <w:tc>
          <w:tcPr>
            <w:tcW w:w="800"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2</w:t>
            </w:r>
          </w:p>
        </w:tc>
        <w:tc>
          <w:tcPr>
            <w:tcW w:w="2477" w:type="dxa"/>
            <w:shd w:val="clear" w:color="auto" w:fill="auto"/>
            <w:hideMark/>
          </w:tcPr>
          <w:p w:rsidR="00854B78" w:rsidRPr="00D9494C" w:rsidRDefault="00854B78" w:rsidP="00AB4741">
            <w:pPr>
              <w:spacing w:after="0" w:line="240" w:lineRule="auto"/>
              <w:jc w:val="both"/>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HCV RNA</w:t>
            </w:r>
          </w:p>
        </w:tc>
        <w:tc>
          <w:tcPr>
            <w:tcW w:w="1560" w:type="dxa"/>
            <w:shd w:val="clear" w:color="auto" w:fill="auto"/>
            <w:hideMark/>
          </w:tcPr>
          <w:p w:rsidR="00854B78" w:rsidRPr="00D9494C" w:rsidRDefault="00854B78" w:rsidP="00AB4741">
            <w:pPr>
              <w:spacing w:after="0" w:line="240" w:lineRule="auto"/>
              <w:jc w:val="center"/>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 xml:space="preserve">HASTA </w:t>
            </w:r>
          </w:p>
        </w:tc>
        <w:tc>
          <w:tcPr>
            <w:tcW w:w="1638" w:type="dxa"/>
            <w:shd w:val="clear" w:color="auto" w:fill="auto"/>
            <w:hideMark/>
          </w:tcPr>
          <w:p w:rsidR="00854B78" w:rsidRPr="00D9494C" w:rsidRDefault="00854B78" w:rsidP="00AB4741">
            <w:pPr>
              <w:spacing w:after="0" w:line="240" w:lineRule="auto"/>
              <w:jc w:val="right"/>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4</w:t>
            </w:r>
            <w:r w:rsidRPr="00854B78">
              <w:rPr>
                <w:rFonts w:ascii="Times New Roman" w:eastAsia="Times New Roman" w:hAnsi="Times New Roman" w:cs="Times New Roman"/>
                <w:sz w:val="24"/>
                <w:szCs w:val="24"/>
              </w:rPr>
              <w:t>.</w:t>
            </w:r>
            <w:r w:rsidRPr="00D9494C">
              <w:rPr>
                <w:rFonts w:ascii="Times New Roman" w:eastAsia="Times New Roman" w:hAnsi="Times New Roman" w:cs="Times New Roman"/>
                <w:sz w:val="24"/>
                <w:szCs w:val="24"/>
              </w:rPr>
              <w:t>000</w:t>
            </w:r>
          </w:p>
        </w:tc>
        <w:tc>
          <w:tcPr>
            <w:tcW w:w="1976" w:type="dxa"/>
            <w:shd w:val="clear" w:color="auto" w:fill="auto"/>
            <w:noWrap/>
            <w:vAlign w:val="center"/>
            <w:hideMark/>
          </w:tcPr>
          <w:p w:rsidR="00854B78" w:rsidRPr="00D9494C" w:rsidRDefault="00854B78" w:rsidP="00AB4741">
            <w:pPr>
              <w:spacing w:after="0" w:line="240" w:lineRule="auto"/>
              <w:jc w:val="center"/>
              <w:rPr>
                <w:rFonts w:ascii="Times New Roman" w:eastAsia="Times New Roman" w:hAnsi="Times New Roman" w:cs="Times New Roman"/>
                <w:sz w:val="24"/>
                <w:szCs w:val="24"/>
              </w:rPr>
            </w:pPr>
          </w:p>
        </w:tc>
        <w:tc>
          <w:tcPr>
            <w:tcW w:w="1740" w:type="dxa"/>
            <w:shd w:val="clear" w:color="auto" w:fill="auto"/>
            <w:noWrap/>
            <w:vAlign w:val="center"/>
            <w:hideMark/>
          </w:tcPr>
          <w:p w:rsidR="00854B78" w:rsidRPr="00D9494C" w:rsidRDefault="00854B78" w:rsidP="00AB4741">
            <w:pPr>
              <w:spacing w:after="0" w:line="240" w:lineRule="auto"/>
              <w:jc w:val="right"/>
              <w:rPr>
                <w:rFonts w:ascii="Times New Roman" w:eastAsia="Times New Roman" w:hAnsi="Times New Roman" w:cs="Times New Roman"/>
                <w:b/>
                <w:bCs/>
                <w:sz w:val="24"/>
                <w:szCs w:val="24"/>
              </w:rPr>
            </w:pPr>
          </w:p>
        </w:tc>
      </w:tr>
      <w:tr w:rsidR="00854B78" w:rsidRPr="00854B78" w:rsidTr="00854B78">
        <w:trPr>
          <w:trHeight w:val="315"/>
        </w:trPr>
        <w:tc>
          <w:tcPr>
            <w:tcW w:w="800" w:type="dxa"/>
            <w:shd w:val="clear" w:color="auto" w:fill="auto"/>
            <w:vAlign w:val="center"/>
            <w:hideMark/>
          </w:tcPr>
          <w:p w:rsidR="00854B78" w:rsidRPr="00D9494C" w:rsidRDefault="00854B78" w:rsidP="00AB4741">
            <w:pPr>
              <w:spacing w:after="0" w:line="240" w:lineRule="auto"/>
              <w:jc w:val="center"/>
              <w:rPr>
                <w:rFonts w:ascii="Times New Roman" w:eastAsia="Times New Roman" w:hAnsi="Times New Roman" w:cs="Times New Roman"/>
                <w:b/>
                <w:bCs/>
                <w:color w:val="000000"/>
                <w:sz w:val="24"/>
                <w:szCs w:val="24"/>
              </w:rPr>
            </w:pPr>
            <w:r w:rsidRPr="00D9494C">
              <w:rPr>
                <w:rFonts w:ascii="Times New Roman" w:eastAsia="Times New Roman" w:hAnsi="Times New Roman" w:cs="Times New Roman"/>
                <w:b/>
                <w:bCs/>
                <w:color w:val="000000"/>
                <w:sz w:val="24"/>
                <w:szCs w:val="24"/>
              </w:rPr>
              <w:t>3</w:t>
            </w:r>
          </w:p>
        </w:tc>
        <w:tc>
          <w:tcPr>
            <w:tcW w:w="2477" w:type="dxa"/>
            <w:shd w:val="clear" w:color="auto" w:fill="auto"/>
            <w:hideMark/>
          </w:tcPr>
          <w:p w:rsidR="00854B78" w:rsidRPr="00D9494C" w:rsidRDefault="00854B78" w:rsidP="00AB4741">
            <w:pPr>
              <w:spacing w:after="0" w:line="240" w:lineRule="auto"/>
              <w:jc w:val="both"/>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HIV RNA</w:t>
            </w:r>
          </w:p>
        </w:tc>
        <w:tc>
          <w:tcPr>
            <w:tcW w:w="1560" w:type="dxa"/>
            <w:shd w:val="clear" w:color="auto" w:fill="auto"/>
            <w:hideMark/>
          </w:tcPr>
          <w:p w:rsidR="00854B78" w:rsidRPr="00D9494C" w:rsidRDefault="00854B78" w:rsidP="00AB4741">
            <w:pPr>
              <w:spacing w:after="0" w:line="240" w:lineRule="auto"/>
              <w:jc w:val="center"/>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 xml:space="preserve">HASTA </w:t>
            </w:r>
          </w:p>
        </w:tc>
        <w:tc>
          <w:tcPr>
            <w:tcW w:w="1638" w:type="dxa"/>
            <w:shd w:val="clear" w:color="auto" w:fill="auto"/>
            <w:hideMark/>
          </w:tcPr>
          <w:p w:rsidR="00854B78" w:rsidRPr="00D9494C" w:rsidRDefault="00854B78" w:rsidP="00AB4741">
            <w:pPr>
              <w:spacing w:after="0" w:line="240" w:lineRule="auto"/>
              <w:jc w:val="right"/>
              <w:rPr>
                <w:rFonts w:ascii="Times New Roman" w:eastAsia="Times New Roman" w:hAnsi="Times New Roman" w:cs="Times New Roman"/>
                <w:sz w:val="24"/>
                <w:szCs w:val="24"/>
              </w:rPr>
            </w:pPr>
            <w:r w:rsidRPr="00D9494C">
              <w:rPr>
                <w:rFonts w:ascii="Times New Roman" w:eastAsia="Times New Roman" w:hAnsi="Times New Roman" w:cs="Times New Roman"/>
                <w:sz w:val="24"/>
                <w:szCs w:val="24"/>
              </w:rPr>
              <w:t>600</w:t>
            </w:r>
          </w:p>
        </w:tc>
        <w:tc>
          <w:tcPr>
            <w:tcW w:w="1976" w:type="dxa"/>
            <w:shd w:val="clear" w:color="auto" w:fill="auto"/>
            <w:noWrap/>
            <w:vAlign w:val="center"/>
            <w:hideMark/>
          </w:tcPr>
          <w:p w:rsidR="00854B78" w:rsidRPr="00D9494C" w:rsidRDefault="00854B78" w:rsidP="00AB4741">
            <w:pPr>
              <w:spacing w:after="0" w:line="240" w:lineRule="auto"/>
              <w:jc w:val="center"/>
              <w:rPr>
                <w:rFonts w:ascii="Times New Roman" w:eastAsia="Times New Roman" w:hAnsi="Times New Roman" w:cs="Times New Roman"/>
                <w:sz w:val="24"/>
                <w:szCs w:val="24"/>
              </w:rPr>
            </w:pPr>
          </w:p>
        </w:tc>
        <w:tc>
          <w:tcPr>
            <w:tcW w:w="1740" w:type="dxa"/>
            <w:shd w:val="clear" w:color="auto" w:fill="auto"/>
            <w:noWrap/>
            <w:vAlign w:val="center"/>
            <w:hideMark/>
          </w:tcPr>
          <w:p w:rsidR="00854B78" w:rsidRPr="00D9494C" w:rsidRDefault="00854B78" w:rsidP="00AB4741">
            <w:pPr>
              <w:spacing w:after="0" w:line="240" w:lineRule="auto"/>
              <w:jc w:val="right"/>
              <w:rPr>
                <w:rFonts w:ascii="Times New Roman" w:eastAsia="Times New Roman" w:hAnsi="Times New Roman" w:cs="Times New Roman"/>
                <w:b/>
                <w:bCs/>
                <w:sz w:val="24"/>
                <w:szCs w:val="24"/>
              </w:rPr>
            </w:pPr>
          </w:p>
        </w:tc>
      </w:tr>
    </w:tbl>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rsidP="00854B78">
      <w:pPr>
        <w:jc w:val="right"/>
        <w:rPr>
          <w:rFonts w:ascii="Times New Roman" w:hAnsi="Times New Roman" w:cs="Times New Roman"/>
          <w:b/>
          <w:sz w:val="24"/>
          <w:szCs w:val="24"/>
        </w:rPr>
      </w:pPr>
      <w:r w:rsidRPr="00854B78">
        <w:rPr>
          <w:rFonts w:ascii="Times New Roman" w:hAnsi="Times New Roman" w:cs="Times New Roman"/>
          <w:b/>
          <w:sz w:val="24"/>
          <w:szCs w:val="24"/>
        </w:rPr>
        <w:t>KAŞE - İMZA</w:t>
      </w: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pPr>
        <w:rPr>
          <w:rFonts w:ascii="Times New Roman" w:hAnsi="Times New Roman" w:cs="Times New Roman"/>
          <w:sz w:val="24"/>
          <w:szCs w:val="24"/>
        </w:rPr>
      </w:pPr>
    </w:p>
    <w:p w:rsidR="00854B78" w:rsidRPr="00854B78" w:rsidRDefault="00854B78" w:rsidP="00854B78">
      <w:pPr>
        <w:pStyle w:val="Balk10"/>
        <w:keepNext/>
        <w:keepLines/>
        <w:shd w:val="clear" w:color="auto" w:fill="auto"/>
        <w:tabs>
          <w:tab w:val="left" w:pos="426"/>
        </w:tabs>
        <w:spacing w:after="0" w:line="240" w:lineRule="auto"/>
        <w:ind w:right="40"/>
        <w:jc w:val="center"/>
        <w:rPr>
          <w:rFonts w:ascii="Times New Roman" w:hAnsi="Times New Roman" w:cs="Times New Roman"/>
          <w:b/>
          <w:sz w:val="24"/>
          <w:szCs w:val="24"/>
        </w:rPr>
      </w:pPr>
      <w:bookmarkStart w:id="0" w:name="bookmark0"/>
    </w:p>
    <w:p w:rsidR="00854B78" w:rsidRPr="00854B78" w:rsidRDefault="00854B78" w:rsidP="00854B78">
      <w:pPr>
        <w:pStyle w:val="Balk10"/>
        <w:keepNext/>
        <w:keepLines/>
        <w:shd w:val="clear" w:color="auto" w:fill="auto"/>
        <w:tabs>
          <w:tab w:val="left" w:pos="426"/>
        </w:tabs>
        <w:spacing w:after="0" w:line="240" w:lineRule="auto"/>
        <w:ind w:right="40"/>
        <w:jc w:val="center"/>
        <w:rPr>
          <w:rFonts w:ascii="Times New Roman" w:hAnsi="Times New Roman" w:cs="Times New Roman"/>
          <w:b/>
          <w:sz w:val="24"/>
          <w:szCs w:val="24"/>
        </w:rPr>
      </w:pPr>
      <w:r w:rsidRPr="00854B78">
        <w:rPr>
          <w:rFonts w:ascii="Times New Roman" w:hAnsi="Times New Roman" w:cs="Times New Roman"/>
          <w:b/>
          <w:sz w:val="24"/>
          <w:szCs w:val="24"/>
        </w:rPr>
        <w:t>1,2 ve 3. SIRA NOLU HCV-RNA, HBV-DNA ve HIV-RNA TEST VE CİHAZ TEKNİK ŞARTNAMESİ</w:t>
      </w:r>
      <w:bookmarkEnd w:id="0"/>
    </w:p>
    <w:p w:rsidR="003F6476" w:rsidRPr="0024326B" w:rsidRDefault="003F6476" w:rsidP="003F6476">
      <w:pPr>
        <w:pStyle w:val="Gvdemetni0"/>
        <w:numPr>
          <w:ilvl w:val="0"/>
          <w:numId w:val="1"/>
        </w:numPr>
        <w:shd w:val="clear" w:color="auto" w:fill="auto"/>
        <w:tabs>
          <w:tab w:val="left" w:pos="284"/>
          <w:tab w:val="left" w:pos="899"/>
        </w:tabs>
        <w:spacing w:before="0"/>
        <w:ind w:right="40" w:firstLine="0"/>
        <w:rPr>
          <w:rFonts w:ascii="Times New Roman" w:hAnsi="Times New Roman" w:cs="Times New Roman"/>
          <w:sz w:val="24"/>
          <w:szCs w:val="24"/>
        </w:rPr>
      </w:pPr>
      <w:r w:rsidRPr="0024326B">
        <w:rPr>
          <w:rFonts w:ascii="Times New Roman" w:hAnsi="Times New Roman" w:cs="Times New Roman"/>
          <w:sz w:val="24"/>
          <w:szCs w:val="24"/>
        </w:rPr>
        <w:t>Test</w:t>
      </w:r>
      <w:r w:rsidRPr="0024326B">
        <w:rPr>
          <w:rFonts w:ascii="Times New Roman" w:hAnsi="Times New Roman" w:cs="Times New Roman"/>
          <w:sz w:val="24"/>
          <w:szCs w:val="24"/>
        </w:rPr>
        <w:tab/>
        <w:t xml:space="preserve">teklifinde bulunan firmalar alınacak testin çalışılacağı aşağıda teknik özellikleri belirtilen cihazı </w:t>
      </w:r>
      <w:proofErr w:type="spellStart"/>
      <w:r w:rsidRPr="0024326B">
        <w:rPr>
          <w:rFonts w:ascii="Times New Roman" w:hAnsi="Times New Roman" w:cs="Times New Roman"/>
          <w:sz w:val="24"/>
          <w:szCs w:val="24"/>
        </w:rPr>
        <w:t>laboratuvara</w:t>
      </w:r>
      <w:proofErr w:type="spellEnd"/>
      <w:r w:rsidRPr="0024326B">
        <w:rPr>
          <w:rFonts w:ascii="Times New Roman" w:hAnsi="Times New Roman" w:cs="Times New Roman"/>
          <w:sz w:val="24"/>
          <w:szCs w:val="24"/>
        </w:rPr>
        <w:t xml:space="preserve"> kurmalıdır.</w:t>
      </w:r>
    </w:p>
    <w:p w:rsidR="003F6476" w:rsidRPr="0024326B" w:rsidRDefault="003F6476" w:rsidP="003F6476">
      <w:pPr>
        <w:pStyle w:val="Gvdemetni0"/>
        <w:numPr>
          <w:ilvl w:val="0"/>
          <w:numId w:val="1"/>
        </w:numPr>
        <w:shd w:val="clear" w:color="auto" w:fill="auto"/>
        <w:tabs>
          <w:tab w:val="left" w:pos="142"/>
          <w:tab w:val="left" w:pos="284"/>
          <w:tab w:val="left" w:pos="1403"/>
        </w:tabs>
        <w:spacing w:before="0"/>
        <w:ind w:firstLine="0"/>
        <w:rPr>
          <w:rFonts w:ascii="Times New Roman" w:hAnsi="Times New Roman" w:cs="Times New Roman"/>
          <w:sz w:val="24"/>
          <w:szCs w:val="24"/>
        </w:rPr>
      </w:pPr>
      <w:r w:rsidRPr="0024326B">
        <w:rPr>
          <w:rFonts w:ascii="Times New Roman" w:hAnsi="Times New Roman" w:cs="Times New Roman"/>
          <w:sz w:val="24"/>
          <w:szCs w:val="24"/>
        </w:rPr>
        <w:t>HBV-DNA</w:t>
      </w:r>
      <w:r w:rsidRPr="0024326B">
        <w:rPr>
          <w:rFonts w:ascii="Times New Roman" w:hAnsi="Times New Roman" w:cs="Times New Roman"/>
          <w:sz w:val="24"/>
          <w:szCs w:val="24"/>
        </w:rPr>
        <w:tab/>
        <w:t>,HCV-RNA ve HIV-RNA testleri grup olup birlikte değerlendirilecektir.</w:t>
      </w:r>
    </w:p>
    <w:p w:rsidR="003F6476" w:rsidRPr="0024326B" w:rsidRDefault="003F6476" w:rsidP="003F6476">
      <w:pPr>
        <w:pStyle w:val="Gvdemetni0"/>
        <w:numPr>
          <w:ilvl w:val="0"/>
          <w:numId w:val="1"/>
        </w:numPr>
        <w:shd w:val="clear" w:color="auto" w:fill="auto"/>
        <w:tabs>
          <w:tab w:val="left" w:pos="284"/>
          <w:tab w:val="left" w:pos="966"/>
        </w:tabs>
        <w:spacing w:before="0"/>
        <w:ind w:right="40" w:firstLine="0"/>
        <w:rPr>
          <w:rFonts w:ascii="Times New Roman" w:hAnsi="Times New Roman" w:cs="Times New Roman"/>
          <w:sz w:val="24"/>
          <w:szCs w:val="24"/>
        </w:rPr>
      </w:pPr>
      <w:r w:rsidRPr="0024326B">
        <w:rPr>
          <w:rFonts w:ascii="Times New Roman" w:hAnsi="Times New Roman" w:cs="Times New Roman"/>
          <w:sz w:val="24"/>
          <w:szCs w:val="24"/>
        </w:rPr>
        <w:t>Cihaz</w:t>
      </w:r>
      <w:r w:rsidRPr="0024326B">
        <w:rPr>
          <w:rFonts w:ascii="Times New Roman" w:hAnsi="Times New Roman" w:cs="Times New Roman"/>
          <w:sz w:val="24"/>
          <w:szCs w:val="24"/>
        </w:rPr>
        <w:tab/>
        <w:t>kalitatif ve kantitatif olarak HBV-</w:t>
      </w:r>
      <w:proofErr w:type="gramStart"/>
      <w:r w:rsidRPr="0024326B">
        <w:rPr>
          <w:rFonts w:ascii="Times New Roman" w:hAnsi="Times New Roman" w:cs="Times New Roman"/>
          <w:sz w:val="24"/>
          <w:szCs w:val="24"/>
        </w:rPr>
        <w:t>DNA,HCV</w:t>
      </w:r>
      <w:proofErr w:type="gramEnd"/>
      <w:r w:rsidRPr="0024326B">
        <w:rPr>
          <w:rFonts w:ascii="Times New Roman" w:hAnsi="Times New Roman" w:cs="Times New Roman"/>
          <w:sz w:val="24"/>
          <w:szCs w:val="24"/>
        </w:rPr>
        <w:t xml:space="preserve">-RNA ve HIV-RNA testlerini yapabilmeli, HBV ve </w:t>
      </w:r>
      <w:proofErr w:type="spellStart"/>
      <w:r w:rsidRPr="0024326B">
        <w:rPr>
          <w:rFonts w:ascii="Times New Roman" w:hAnsi="Times New Roman" w:cs="Times New Roman"/>
          <w:sz w:val="24"/>
          <w:szCs w:val="24"/>
        </w:rPr>
        <w:t>HCV'nin</w:t>
      </w:r>
      <w:proofErr w:type="spellEnd"/>
      <w:r w:rsidRPr="0024326B">
        <w:rPr>
          <w:rFonts w:ascii="Times New Roman" w:hAnsi="Times New Roman" w:cs="Times New Roman"/>
          <w:sz w:val="24"/>
          <w:szCs w:val="24"/>
        </w:rPr>
        <w:t xml:space="preserve"> bütün </w:t>
      </w:r>
      <w:proofErr w:type="spellStart"/>
      <w:r w:rsidRPr="0024326B">
        <w:rPr>
          <w:rFonts w:ascii="Times New Roman" w:hAnsi="Times New Roman" w:cs="Times New Roman"/>
          <w:sz w:val="24"/>
          <w:szCs w:val="24"/>
        </w:rPr>
        <w:t>genotiplerini</w:t>
      </w:r>
      <w:proofErr w:type="spellEnd"/>
      <w:r w:rsidRPr="0024326B">
        <w:rPr>
          <w:rFonts w:ascii="Times New Roman" w:hAnsi="Times New Roman" w:cs="Times New Roman"/>
          <w:sz w:val="24"/>
          <w:szCs w:val="24"/>
        </w:rPr>
        <w:t xml:space="preserve"> belirleyebilen kitler teklif edilmelidir.</w:t>
      </w:r>
    </w:p>
    <w:p w:rsidR="003F6476" w:rsidRPr="0024326B" w:rsidRDefault="003F6476" w:rsidP="003F6476">
      <w:pPr>
        <w:pStyle w:val="Gvdemetni0"/>
        <w:numPr>
          <w:ilvl w:val="0"/>
          <w:numId w:val="1"/>
        </w:numPr>
        <w:shd w:val="clear" w:color="auto" w:fill="auto"/>
        <w:tabs>
          <w:tab w:val="left" w:pos="284"/>
          <w:tab w:val="left" w:pos="1005"/>
        </w:tabs>
        <w:spacing w:before="0" w:line="288" w:lineRule="exact"/>
        <w:ind w:right="40" w:firstLine="0"/>
        <w:rPr>
          <w:rFonts w:ascii="Times New Roman" w:hAnsi="Times New Roman" w:cs="Times New Roman"/>
          <w:sz w:val="24"/>
          <w:szCs w:val="24"/>
        </w:rPr>
      </w:pPr>
      <w:r w:rsidRPr="0024326B">
        <w:rPr>
          <w:rFonts w:ascii="Times New Roman" w:hAnsi="Times New Roman" w:cs="Times New Roman"/>
          <w:sz w:val="24"/>
          <w:szCs w:val="24"/>
        </w:rPr>
        <w:t>Teklif</w:t>
      </w:r>
      <w:r w:rsidRPr="0024326B">
        <w:rPr>
          <w:rFonts w:ascii="Times New Roman" w:hAnsi="Times New Roman" w:cs="Times New Roman"/>
          <w:sz w:val="24"/>
          <w:szCs w:val="24"/>
        </w:rPr>
        <w:tab/>
        <w:t xml:space="preserve">edilen kitler IVD CE belgesi olan kitler olmalıdır. Kit </w:t>
      </w:r>
      <w:proofErr w:type="gramStart"/>
      <w:r w:rsidRPr="0024326B">
        <w:rPr>
          <w:rFonts w:ascii="Times New Roman" w:hAnsi="Times New Roman" w:cs="Times New Roman"/>
          <w:sz w:val="24"/>
          <w:szCs w:val="24"/>
        </w:rPr>
        <w:t>izolasyon</w:t>
      </w:r>
      <w:proofErr w:type="gramEnd"/>
      <w:r w:rsidRPr="0024326B">
        <w:rPr>
          <w:rFonts w:ascii="Times New Roman" w:hAnsi="Times New Roman" w:cs="Times New Roman"/>
          <w:sz w:val="24"/>
          <w:szCs w:val="24"/>
        </w:rPr>
        <w:t xml:space="preserve"> aşamasından sonuçların raporlanmasına kadar bir bütün olarak valide edilmiş olmalıdır ve bu durum belgelenmelidir.</w:t>
      </w:r>
    </w:p>
    <w:p w:rsidR="00854B78" w:rsidRDefault="003F6476" w:rsidP="003F6476">
      <w:pPr>
        <w:pStyle w:val="Gvdemetni0"/>
        <w:numPr>
          <w:ilvl w:val="0"/>
          <w:numId w:val="1"/>
        </w:numPr>
        <w:shd w:val="clear" w:color="auto" w:fill="auto"/>
        <w:tabs>
          <w:tab w:val="left" w:pos="284"/>
          <w:tab w:val="left" w:pos="426"/>
          <w:tab w:val="left" w:pos="1270"/>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 xml:space="preserve">Sistemde oluşabilecek uyumsuzlukları engellemek için; </w:t>
      </w:r>
      <w:proofErr w:type="spellStart"/>
      <w:r w:rsidRPr="0024326B">
        <w:rPr>
          <w:rFonts w:ascii="Times New Roman" w:hAnsi="Times New Roman" w:cs="Times New Roman"/>
          <w:sz w:val="24"/>
          <w:szCs w:val="24"/>
        </w:rPr>
        <w:t>Nükleik</w:t>
      </w:r>
      <w:proofErr w:type="spellEnd"/>
      <w:r w:rsidRPr="0024326B">
        <w:rPr>
          <w:rFonts w:ascii="Times New Roman" w:hAnsi="Times New Roman" w:cs="Times New Roman"/>
          <w:sz w:val="24"/>
          <w:szCs w:val="24"/>
        </w:rPr>
        <w:t xml:space="preserve"> asit </w:t>
      </w:r>
      <w:proofErr w:type="gramStart"/>
      <w:r w:rsidRPr="0024326B">
        <w:rPr>
          <w:rFonts w:ascii="Times New Roman" w:hAnsi="Times New Roman" w:cs="Times New Roman"/>
          <w:sz w:val="24"/>
          <w:szCs w:val="24"/>
        </w:rPr>
        <w:t>izolasyon</w:t>
      </w:r>
      <w:proofErr w:type="gramEnd"/>
      <w:r w:rsidRPr="0024326B">
        <w:rPr>
          <w:rFonts w:ascii="Times New Roman" w:hAnsi="Times New Roman" w:cs="Times New Roman"/>
          <w:sz w:val="24"/>
          <w:szCs w:val="24"/>
        </w:rPr>
        <w:t xml:space="preserve"> cihazı, </w:t>
      </w:r>
      <w:proofErr w:type="spellStart"/>
      <w:r w:rsidRPr="0024326B">
        <w:rPr>
          <w:rFonts w:ascii="Times New Roman" w:hAnsi="Times New Roman" w:cs="Times New Roman"/>
          <w:sz w:val="24"/>
          <w:szCs w:val="24"/>
        </w:rPr>
        <w:t>real</w:t>
      </w:r>
      <w:proofErr w:type="spellEnd"/>
      <w:r w:rsidRPr="0024326B">
        <w:rPr>
          <w:rFonts w:ascii="Times New Roman" w:hAnsi="Times New Roman" w:cs="Times New Roman"/>
          <w:sz w:val="24"/>
          <w:szCs w:val="24"/>
        </w:rPr>
        <w:t xml:space="preserve"> time PCR cihazı ve kitler aynı üretici firma tarafından üretilmiş olmalıdır ve aynı marka olmalıdır</w:t>
      </w:r>
      <w:r w:rsidR="00854B78" w:rsidRPr="00854B78">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284"/>
          <w:tab w:val="left" w:pos="426"/>
          <w:tab w:val="left" w:pos="1270"/>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Cihaz,</w:t>
      </w:r>
      <w:r w:rsidRPr="0024326B">
        <w:rPr>
          <w:rFonts w:ascii="Times New Roman" w:hAnsi="Times New Roman" w:cs="Times New Roman"/>
          <w:sz w:val="24"/>
          <w:szCs w:val="24"/>
        </w:rPr>
        <w:tab/>
        <w:t xml:space="preserve">Real-time PCR yöntemi ile çalışabilir olmalıdır. Cihaz, LİS (Laboratuar </w:t>
      </w:r>
      <w:proofErr w:type="spellStart"/>
      <w:r w:rsidRPr="0024326B">
        <w:rPr>
          <w:rFonts w:ascii="Times New Roman" w:hAnsi="Times New Roman" w:cs="Times New Roman"/>
          <w:sz w:val="24"/>
          <w:szCs w:val="24"/>
        </w:rPr>
        <w:t>İnformasyon</w:t>
      </w:r>
      <w:proofErr w:type="spellEnd"/>
      <w:r w:rsidRPr="0024326B">
        <w:rPr>
          <w:rFonts w:ascii="Times New Roman" w:hAnsi="Times New Roman" w:cs="Times New Roman"/>
          <w:sz w:val="24"/>
          <w:szCs w:val="24"/>
        </w:rPr>
        <w:t xml:space="preserve"> Sistemi)'ne uyumlu olmalıdır. Cihazların LİS bağlantısı sistemi yüklenici tarafından karşılanacaktır, bu cihazları LİS' e bağlamak için gerekli ihtiyaçlar (bilgisayar, yazıcı, bilgisayar masası vs.) yüklenici tarafından ücretsiz olarak karşılanacaktır</w:t>
      </w:r>
      <w:r>
        <w:rPr>
          <w:rFonts w:ascii="Times New Roman" w:hAnsi="Times New Roman" w:cs="Times New Roman"/>
          <w:sz w:val="24"/>
          <w:szCs w:val="24"/>
        </w:rPr>
        <w:t>.</w:t>
      </w:r>
    </w:p>
    <w:p w:rsidR="003F6476" w:rsidRPr="003F6476" w:rsidRDefault="003F6476" w:rsidP="003F6476">
      <w:pPr>
        <w:pStyle w:val="Gvdemetni0"/>
        <w:numPr>
          <w:ilvl w:val="0"/>
          <w:numId w:val="1"/>
        </w:numPr>
        <w:shd w:val="clear" w:color="auto" w:fill="auto"/>
        <w:tabs>
          <w:tab w:val="left" w:pos="284"/>
          <w:tab w:val="left" w:pos="426"/>
          <w:tab w:val="left" w:pos="1270"/>
        </w:tabs>
        <w:spacing w:before="0" w:line="240" w:lineRule="auto"/>
        <w:ind w:right="40" w:firstLine="0"/>
        <w:rPr>
          <w:rFonts w:ascii="Times New Roman" w:hAnsi="Times New Roman" w:cs="Times New Roman"/>
          <w:sz w:val="24"/>
          <w:szCs w:val="24"/>
        </w:rPr>
      </w:pPr>
      <w:r w:rsidRPr="003F6476">
        <w:rPr>
          <w:rFonts w:ascii="Times New Roman" w:hAnsi="Times New Roman" w:cs="Times New Roman"/>
          <w:sz w:val="24"/>
          <w:szCs w:val="24"/>
        </w:rPr>
        <w:t>Real-Time PCR yöntemi ile çalışılacak cihaz;</w:t>
      </w:r>
    </w:p>
    <w:p w:rsidR="003F6476" w:rsidRDefault="003F6476" w:rsidP="003F6476">
      <w:pPr>
        <w:pStyle w:val="Gvdemetni0"/>
        <w:numPr>
          <w:ilvl w:val="2"/>
          <w:numId w:val="3"/>
        </w:numPr>
        <w:shd w:val="clear" w:color="auto" w:fill="auto"/>
        <w:tabs>
          <w:tab w:val="left" w:pos="284"/>
          <w:tab w:val="left" w:pos="1600"/>
        </w:tabs>
        <w:spacing w:before="0" w:line="240" w:lineRule="auto"/>
        <w:ind w:right="40" w:firstLine="0"/>
        <w:rPr>
          <w:rFonts w:ascii="Times New Roman" w:hAnsi="Times New Roman" w:cs="Times New Roman"/>
          <w:sz w:val="24"/>
          <w:szCs w:val="24"/>
        </w:rPr>
      </w:pPr>
      <w:proofErr w:type="spellStart"/>
      <w:r w:rsidRPr="0024326B">
        <w:rPr>
          <w:rFonts w:ascii="Times New Roman" w:hAnsi="Times New Roman" w:cs="Times New Roman"/>
          <w:sz w:val="24"/>
          <w:szCs w:val="24"/>
        </w:rPr>
        <w:t>Fluoresans</w:t>
      </w:r>
      <w:proofErr w:type="spellEnd"/>
      <w:r w:rsidRPr="0024326B">
        <w:rPr>
          <w:rFonts w:ascii="Times New Roman" w:hAnsi="Times New Roman" w:cs="Times New Roman"/>
          <w:sz w:val="24"/>
          <w:szCs w:val="24"/>
        </w:rPr>
        <w:tab/>
        <w:t xml:space="preserve">ışıma sağlayan ve </w:t>
      </w:r>
      <w:proofErr w:type="spellStart"/>
      <w:r w:rsidRPr="0024326B">
        <w:rPr>
          <w:rFonts w:ascii="Times New Roman" w:hAnsi="Times New Roman" w:cs="Times New Roman"/>
          <w:sz w:val="24"/>
          <w:szCs w:val="24"/>
        </w:rPr>
        <w:t>fluoresan</w:t>
      </w:r>
      <w:proofErr w:type="spellEnd"/>
      <w:r w:rsidRPr="0024326B">
        <w:rPr>
          <w:rFonts w:ascii="Times New Roman" w:hAnsi="Times New Roman" w:cs="Times New Roman"/>
          <w:sz w:val="24"/>
          <w:szCs w:val="24"/>
        </w:rPr>
        <w:t xml:space="preserve"> </w:t>
      </w:r>
      <w:proofErr w:type="gramStart"/>
      <w:r w:rsidRPr="0024326B">
        <w:rPr>
          <w:rFonts w:ascii="Times New Roman" w:hAnsi="Times New Roman" w:cs="Times New Roman"/>
          <w:sz w:val="24"/>
          <w:szCs w:val="24"/>
        </w:rPr>
        <w:t>emisyonunu</w:t>
      </w:r>
      <w:proofErr w:type="gramEnd"/>
      <w:r w:rsidRPr="0024326B">
        <w:rPr>
          <w:rFonts w:ascii="Times New Roman" w:hAnsi="Times New Roman" w:cs="Times New Roman"/>
          <w:sz w:val="24"/>
          <w:szCs w:val="24"/>
        </w:rPr>
        <w:t xml:space="preserve"> değerlendiren ve veri analizi yapabilen bir yazılımdan oluşmalıdır.</w:t>
      </w:r>
    </w:p>
    <w:p w:rsidR="003F6476" w:rsidRDefault="003F6476" w:rsidP="003F6476">
      <w:pPr>
        <w:pStyle w:val="Gvdemetni0"/>
        <w:numPr>
          <w:ilvl w:val="2"/>
          <w:numId w:val="3"/>
        </w:numPr>
        <w:shd w:val="clear" w:color="auto" w:fill="auto"/>
        <w:tabs>
          <w:tab w:val="left" w:pos="284"/>
          <w:tab w:val="left" w:pos="1600"/>
        </w:tabs>
        <w:spacing w:before="0" w:line="240" w:lineRule="auto"/>
        <w:ind w:right="40" w:firstLine="0"/>
        <w:rPr>
          <w:rFonts w:ascii="Times New Roman" w:hAnsi="Times New Roman" w:cs="Times New Roman"/>
          <w:sz w:val="24"/>
          <w:szCs w:val="24"/>
        </w:rPr>
      </w:pPr>
      <w:proofErr w:type="spellStart"/>
      <w:r w:rsidRPr="003F6476">
        <w:rPr>
          <w:rFonts w:ascii="Times New Roman" w:hAnsi="Times New Roman" w:cs="Times New Roman"/>
          <w:sz w:val="24"/>
          <w:szCs w:val="24"/>
        </w:rPr>
        <w:t>Kantitasyon</w:t>
      </w:r>
      <w:proofErr w:type="spellEnd"/>
      <w:r w:rsidRPr="003F6476">
        <w:rPr>
          <w:rFonts w:ascii="Times New Roman" w:hAnsi="Times New Roman" w:cs="Times New Roman"/>
          <w:sz w:val="24"/>
          <w:szCs w:val="24"/>
        </w:rPr>
        <w:tab/>
        <w:t>hesapları kinetik olarak yapılabilir olmalıdır.</w:t>
      </w:r>
    </w:p>
    <w:p w:rsidR="003F6476" w:rsidRDefault="003F6476" w:rsidP="003F6476">
      <w:pPr>
        <w:pStyle w:val="Gvdemetni0"/>
        <w:numPr>
          <w:ilvl w:val="0"/>
          <w:numId w:val="1"/>
        </w:numPr>
        <w:shd w:val="clear" w:color="auto" w:fill="auto"/>
        <w:tabs>
          <w:tab w:val="left" w:pos="284"/>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 xml:space="preserve">Çalışma sonuçların güvenirliği açısından </w:t>
      </w:r>
      <w:proofErr w:type="spellStart"/>
      <w:r w:rsidRPr="0024326B">
        <w:rPr>
          <w:rFonts w:ascii="Times New Roman" w:hAnsi="Times New Roman" w:cs="Times New Roman"/>
          <w:sz w:val="24"/>
          <w:szCs w:val="24"/>
        </w:rPr>
        <w:t>ekstraksiyondan</w:t>
      </w:r>
      <w:proofErr w:type="spellEnd"/>
      <w:r w:rsidRPr="0024326B">
        <w:rPr>
          <w:rFonts w:ascii="Times New Roman" w:hAnsi="Times New Roman" w:cs="Times New Roman"/>
          <w:sz w:val="24"/>
          <w:szCs w:val="24"/>
        </w:rPr>
        <w:t xml:space="preserve"> itibaren </w:t>
      </w:r>
      <w:proofErr w:type="spellStart"/>
      <w:r w:rsidRPr="0024326B">
        <w:rPr>
          <w:rFonts w:ascii="Times New Roman" w:hAnsi="Times New Roman" w:cs="Times New Roman"/>
          <w:sz w:val="24"/>
          <w:szCs w:val="24"/>
        </w:rPr>
        <w:t>internal</w:t>
      </w:r>
      <w:proofErr w:type="spellEnd"/>
      <w:r w:rsidRPr="0024326B">
        <w:rPr>
          <w:rFonts w:ascii="Times New Roman" w:hAnsi="Times New Roman" w:cs="Times New Roman"/>
          <w:sz w:val="24"/>
          <w:szCs w:val="24"/>
        </w:rPr>
        <w:t xml:space="preserve"> kontrol kullanılabilir olmalıdır.</w:t>
      </w:r>
      <w:r>
        <w:rPr>
          <w:rFonts w:ascii="Times New Roman" w:hAnsi="Times New Roman" w:cs="Times New Roman"/>
          <w:sz w:val="24"/>
          <w:szCs w:val="24"/>
        </w:rPr>
        <w:t xml:space="preserve"> </w:t>
      </w:r>
      <w:r w:rsidRPr="003F6476">
        <w:rPr>
          <w:rFonts w:ascii="Times New Roman" w:hAnsi="Times New Roman" w:cs="Times New Roman"/>
          <w:sz w:val="24"/>
          <w:szCs w:val="24"/>
        </w:rPr>
        <w:t>Kitlerle birlikte orijinal ambalajlı standart veya kontroller verilmelidir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284"/>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Kontroller</w:t>
      </w:r>
      <w:r w:rsidRPr="0024326B">
        <w:rPr>
          <w:rFonts w:ascii="Times New Roman" w:hAnsi="Times New Roman" w:cs="Times New Roman"/>
          <w:sz w:val="24"/>
          <w:szCs w:val="24"/>
        </w:rPr>
        <w:tab/>
        <w:t xml:space="preserve">veya standartlar </w:t>
      </w:r>
      <w:proofErr w:type="spellStart"/>
      <w:r w:rsidRPr="0024326B">
        <w:rPr>
          <w:rFonts w:ascii="Times New Roman" w:hAnsi="Times New Roman" w:cs="Times New Roman"/>
          <w:sz w:val="24"/>
          <w:szCs w:val="24"/>
        </w:rPr>
        <w:t>liyofilize</w:t>
      </w:r>
      <w:proofErr w:type="spellEnd"/>
      <w:r w:rsidRPr="0024326B">
        <w:rPr>
          <w:rFonts w:ascii="Times New Roman" w:hAnsi="Times New Roman" w:cs="Times New Roman"/>
          <w:sz w:val="24"/>
          <w:szCs w:val="24"/>
        </w:rPr>
        <w:t xml:space="preserve"> veya eriyik halde ayrı </w:t>
      </w:r>
      <w:proofErr w:type="spellStart"/>
      <w:r w:rsidRPr="0024326B">
        <w:rPr>
          <w:rFonts w:ascii="Times New Roman" w:hAnsi="Times New Roman" w:cs="Times New Roman"/>
          <w:sz w:val="24"/>
          <w:szCs w:val="24"/>
        </w:rPr>
        <w:t>ayrı</w:t>
      </w:r>
      <w:proofErr w:type="spellEnd"/>
      <w:r w:rsidRPr="0024326B">
        <w:rPr>
          <w:rFonts w:ascii="Times New Roman" w:hAnsi="Times New Roman" w:cs="Times New Roman"/>
          <w:sz w:val="24"/>
          <w:szCs w:val="24"/>
        </w:rPr>
        <w:t xml:space="preserve"> orijinal ambalaj içinde bulunmalıdır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284"/>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Firmalar</w:t>
      </w:r>
      <w:r w:rsidRPr="0024326B">
        <w:rPr>
          <w:rFonts w:ascii="Times New Roman" w:hAnsi="Times New Roman" w:cs="Times New Roman"/>
          <w:sz w:val="24"/>
          <w:szCs w:val="24"/>
        </w:rPr>
        <w:tab/>
        <w:t>teklif ettikleri bütün sistemlerin 16 Mayıs 2008 tarihinde yürürlüğe giren 2008/36 sayılı Sağlık Bakanlığı'nın genelgesine uygun kayıtları olmalıdır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284"/>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İhalede </w:t>
      </w:r>
      <w:r w:rsidRPr="0024326B">
        <w:rPr>
          <w:rFonts w:ascii="Times New Roman" w:hAnsi="Times New Roman" w:cs="Times New Roman"/>
          <w:sz w:val="24"/>
          <w:szCs w:val="24"/>
        </w:rPr>
        <w:t>teklif edilen cihaz için uygun çalışma ortamı gerekmesi halinde firma gerekli çalışma koşullarını sağlamalıdır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284"/>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İhaleyi </w:t>
      </w:r>
      <w:r w:rsidRPr="0024326B">
        <w:rPr>
          <w:rFonts w:ascii="Times New Roman" w:hAnsi="Times New Roman" w:cs="Times New Roman"/>
          <w:sz w:val="24"/>
          <w:szCs w:val="24"/>
        </w:rPr>
        <w:t>kazanan firma aşağıdaki malzemeleri ihale sonuna kadar vermekle yükümlüdür,</w:t>
      </w:r>
    </w:p>
    <w:p w:rsidR="003F6476" w:rsidRDefault="003F6476" w:rsidP="003F6476">
      <w:pPr>
        <w:pStyle w:val="Gvdemetni0"/>
        <w:numPr>
          <w:ilvl w:val="2"/>
          <w:numId w:val="1"/>
        </w:numPr>
        <w:shd w:val="clear" w:color="auto" w:fill="auto"/>
        <w:tabs>
          <w:tab w:val="left" w:pos="426"/>
          <w:tab w:val="left" w:pos="709"/>
          <w:tab w:val="left" w:pos="1173"/>
        </w:tabs>
        <w:spacing w:before="0" w:line="240" w:lineRule="auto"/>
        <w:ind w:left="284" w:right="40" w:firstLine="0"/>
        <w:rPr>
          <w:rFonts w:ascii="Times New Roman" w:hAnsi="Times New Roman" w:cs="Times New Roman"/>
          <w:sz w:val="24"/>
          <w:szCs w:val="24"/>
        </w:rPr>
      </w:pPr>
      <w:r w:rsidRPr="003F6476">
        <w:rPr>
          <w:rFonts w:ascii="Times New Roman" w:hAnsi="Times New Roman" w:cs="Times New Roman"/>
          <w:sz w:val="24"/>
          <w:szCs w:val="24"/>
        </w:rPr>
        <w:t xml:space="preserve">Otoklavda </w:t>
      </w:r>
      <w:proofErr w:type="gramStart"/>
      <w:r w:rsidRPr="003F6476">
        <w:rPr>
          <w:rFonts w:ascii="Times New Roman" w:hAnsi="Times New Roman" w:cs="Times New Roman"/>
          <w:sz w:val="24"/>
          <w:szCs w:val="24"/>
        </w:rPr>
        <w:t>steril</w:t>
      </w:r>
      <w:proofErr w:type="gramEnd"/>
      <w:r w:rsidRPr="003F6476">
        <w:rPr>
          <w:rFonts w:ascii="Times New Roman" w:hAnsi="Times New Roman" w:cs="Times New Roman"/>
          <w:sz w:val="24"/>
          <w:szCs w:val="24"/>
        </w:rPr>
        <w:t xml:space="preserve"> edilebilen ve ayarlanabilen 1 </w:t>
      </w:r>
      <w:proofErr w:type="spellStart"/>
      <w:r w:rsidRPr="003F6476">
        <w:rPr>
          <w:rFonts w:ascii="Times New Roman" w:hAnsi="Times New Roman" w:cs="Times New Roman"/>
          <w:sz w:val="24"/>
          <w:szCs w:val="24"/>
        </w:rPr>
        <w:t>mikropipet</w:t>
      </w:r>
      <w:proofErr w:type="spellEnd"/>
      <w:r w:rsidRPr="003F6476">
        <w:rPr>
          <w:rFonts w:ascii="Times New Roman" w:hAnsi="Times New Roman" w:cs="Times New Roman"/>
          <w:sz w:val="24"/>
          <w:szCs w:val="24"/>
        </w:rPr>
        <w:t xml:space="preserve"> seti (1-10 </w:t>
      </w:r>
      <w:proofErr w:type="spellStart"/>
      <w:r w:rsidRPr="003F6476">
        <w:rPr>
          <w:rFonts w:ascii="Times New Roman" w:hAnsi="Times New Roman" w:cs="Times New Roman"/>
          <w:sz w:val="24"/>
          <w:szCs w:val="24"/>
        </w:rPr>
        <w:t>ul</w:t>
      </w:r>
      <w:proofErr w:type="spellEnd"/>
      <w:r w:rsidRPr="003F6476">
        <w:rPr>
          <w:rFonts w:ascii="Times New Roman" w:hAnsi="Times New Roman" w:cs="Times New Roman"/>
          <w:sz w:val="24"/>
          <w:szCs w:val="24"/>
        </w:rPr>
        <w:t xml:space="preserve">, 10-100 </w:t>
      </w:r>
      <w:proofErr w:type="spellStart"/>
      <w:r w:rsidRPr="003F6476">
        <w:rPr>
          <w:rFonts w:ascii="Times New Roman" w:hAnsi="Times New Roman" w:cs="Times New Roman"/>
          <w:sz w:val="24"/>
          <w:szCs w:val="24"/>
        </w:rPr>
        <w:t>ul</w:t>
      </w:r>
      <w:proofErr w:type="spellEnd"/>
      <w:r w:rsidRPr="003F6476">
        <w:rPr>
          <w:rFonts w:ascii="Times New Roman" w:hAnsi="Times New Roman" w:cs="Times New Roman"/>
          <w:sz w:val="24"/>
          <w:szCs w:val="24"/>
        </w:rPr>
        <w:t>, 100-1000</w:t>
      </w:r>
      <w:r>
        <w:rPr>
          <w:rFonts w:ascii="Times New Roman" w:hAnsi="Times New Roman" w:cs="Times New Roman"/>
          <w:sz w:val="24"/>
          <w:szCs w:val="24"/>
        </w:rPr>
        <w:t xml:space="preserve"> </w:t>
      </w:r>
      <w:proofErr w:type="spellStart"/>
      <w:r w:rsidRPr="003F6476">
        <w:rPr>
          <w:rFonts w:ascii="Times New Roman" w:hAnsi="Times New Roman" w:cs="Times New Roman"/>
          <w:sz w:val="24"/>
          <w:szCs w:val="24"/>
        </w:rPr>
        <w:t>ul</w:t>
      </w:r>
      <w:proofErr w:type="spellEnd"/>
      <w:r w:rsidRPr="003F6476">
        <w:rPr>
          <w:rFonts w:ascii="Times New Roman" w:hAnsi="Times New Roman" w:cs="Times New Roman"/>
          <w:sz w:val="24"/>
          <w:szCs w:val="24"/>
        </w:rPr>
        <w:t>)</w:t>
      </w:r>
    </w:p>
    <w:p w:rsidR="003F6476" w:rsidRDefault="003F6476" w:rsidP="003F6476">
      <w:pPr>
        <w:pStyle w:val="Gvdemetni0"/>
        <w:numPr>
          <w:ilvl w:val="2"/>
          <w:numId w:val="1"/>
        </w:numPr>
        <w:shd w:val="clear" w:color="auto" w:fill="auto"/>
        <w:tabs>
          <w:tab w:val="left" w:pos="426"/>
          <w:tab w:val="left" w:pos="709"/>
          <w:tab w:val="left" w:pos="1173"/>
        </w:tabs>
        <w:spacing w:before="0" w:line="240" w:lineRule="auto"/>
        <w:ind w:left="284" w:right="40" w:firstLine="0"/>
        <w:rPr>
          <w:rFonts w:ascii="Times New Roman" w:hAnsi="Times New Roman" w:cs="Times New Roman"/>
          <w:sz w:val="24"/>
          <w:szCs w:val="24"/>
        </w:rPr>
      </w:pPr>
      <w:proofErr w:type="spellStart"/>
      <w:r w:rsidRPr="0024326B">
        <w:rPr>
          <w:rFonts w:ascii="Times New Roman" w:hAnsi="Times New Roman" w:cs="Times New Roman"/>
          <w:sz w:val="24"/>
          <w:szCs w:val="24"/>
        </w:rPr>
        <w:t>DNaz</w:t>
      </w:r>
      <w:proofErr w:type="spellEnd"/>
      <w:r w:rsidRPr="0024326B">
        <w:rPr>
          <w:rFonts w:ascii="Times New Roman" w:hAnsi="Times New Roman" w:cs="Times New Roman"/>
          <w:sz w:val="24"/>
          <w:szCs w:val="24"/>
        </w:rPr>
        <w:t>/</w:t>
      </w:r>
      <w:proofErr w:type="spellStart"/>
      <w:r w:rsidRPr="0024326B">
        <w:rPr>
          <w:rFonts w:ascii="Times New Roman" w:hAnsi="Times New Roman" w:cs="Times New Roman"/>
          <w:sz w:val="24"/>
          <w:szCs w:val="24"/>
        </w:rPr>
        <w:t>RNaz</w:t>
      </w:r>
      <w:proofErr w:type="spellEnd"/>
      <w:r w:rsidRPr="0024326B">
        <w:rPr>
          <w:rFonts w:ascii="Times New Roman" w:hAnsi="Times New Roman" w:cs="Times New Roman"/>
          <w:sz w:val="24"/>
          <w:szCs w:val="24"/>
        </w:rPr>
        <w:t xml:space="preserve"> ve </w:t>
      </w:r>
      <w:proofErr w:type="spellStart"/>
      <w:r w:rsidRPr="0024326B">
        <w:rPr>
          <w:rFonts w:ascii="Times New Roman" w:hAnsi="Times New Roman" w:cs="Times New Roman"/>
          <w:sz w:val="24"/>
          <w:szCs w:val="24"/>
        </w:rPr>
        <w:t>pyrogen'den</w:t>
      </w:r>
      <w:proofErr w:type="spellEnd"/>
      <w:r w:rsidRPr="0024326B">
        <w:rPr>
          <w:rFonts w:ascii="Times New Roman" w:hAnsi="Times New Roman" w:cs="Times New Roman"/>
          <w:sz w:val="24"/>
          <w:szCs w:val="24"/>
        </w:rPr>
        <w:t xml:space="preserve"> arındırılmış 10.000 adet filtreli pipet ucu (1000 </w:t>
      </w:r>
      <w:proofErr w:type="spellStart"/>
      <w:r w:rsidRPr="0024326B">
        <w:rPr>
          <w:rFonts w:ascii="Times New Roman" w:hAnsi="Times New Roman" w:cs="Times New Roman"/>
          <w:sz w:val="24"/>
          <w:szCs w:val="24"/>
        </w:rPr>
        <w:t>ul'lik</w:t>
      </w:r>
      <w:proofErr w:type="spellEnd"/>
      <w:r w:rsidRPr="0024326B">
        <w:rPr>
          <w:rFonts w:ascii="Times New Roman" w:hAnsi="Times New Roman" w:cs="Times New Roman"/>
          <w:sz w:val="24"/>
          <w:szCs w:val="24"/>
        </w:rPr>
        <w:t xml:space="preserve"> pipete uygun)</w:t>
      </w:r>
    </w:p>
    <w:p w:rsidR="003F6476" w:rsidRDefault="003F6476" w:rsidP="003F6476">
      <w:pPr>
        <w:pStyle w:val="Gvdemetni0"/>
        <w:numPr>
          <w:ilvl w:val="2"/>
          <w:numId w:val="1"/>
        </w:numPr>
        <w:shd w:val="clear" w:color="auto" w:fill="auto"/>
        <w:tabs>
          <w:tab w:val="left" w:pos="426"/>
          <w:tab w:val="left" w:pos="709"/>
          <w:tab w:val="left" w:pos="1173"/>
        </w:tabs>
        <w:spacing w:before="0" w:line="240" w:lineRule="auto"/>
        <w:ind w:left="284" w:right="40" w:firstLine="0"/>
        <w:rPr>
          <w:rFonts w:ascii="Times New Roman" w:hAnsi="Times New Roman" w:cs="Times New Roman"/>
          <w:sz w:val="24"/>
          <w:szCs w:val="24"/>
        </w:rPr>
      </w:pPr>
      <w:r w:rsidRPr="0024326B">
        <w:rPr>
          <w:rFonts w:ascii="Times New Roman" w:hAnsi="Times New Roman" w:cs="Times New Roman"/>
          <w:sz w:val="24"/>
          <w:szCs w:val="24"/>
        </w:rPr>
        <w:t xml:space="preserve">Bir adet 24'lü </w:t>
      </w:r>
      <w:proofErr w:type="spellStart"/>
      <w:r w:rsidRPr="0024326B">
        <w:rPr>
          <w:rFonts w:ascii="Times New Roman" w:hAnsi="Times New Roman" w:cs="Times New Roman"/>
          <w:sz w:val="24"/>
          <w:szCs w:val="24"/>
        </w:rPr>
        <w:t>mikrosantrifüj</w:t>
      </w:r>
      <w:proofErr w:type="spellEnd"/>
    </w:p>
    <w:p w:rsidR="003F6476" w:rsidRDefault="003F6476" w:rsidP="003F6476">
      <w:pPr>
        <w:pStyle w:val="Gvdemetni0"/>
        <w:numPr>
          <w:ilvl w:val="2"/>
          <w:numId w:val="1"/>
        </w:numPr>
        <w:shd w:val="clear" w:color="auto" w:fill="auto"/>
        <w:tabs>
          <w:tab w:val="left" w:pos="426"/>
          <w:tab w:val="left" w:pos="709"/>
          <w:tab w:val="left" w:pos="1173"/>
        </w:tabs>
        <w:spacing w:before="0" w:line="240" w:lineRule="auto"/>
        <w:ind w:left="284" w:right="40" w:firstLine="0"/>
        <w:rPr>
          <w:rFonts w:ascii="Times New Roman" w:hAnsi="Times New Roman" w:cs="Times New Roman"/>
          <w:sz w:val="24"/>
          <w:szCs w:val="24"/>
        </w:rPr>
      </w:pPr>
      <w:r w:rsidRPr="0024326B">
        <w:rPr>
          <w:rFonts w:ascii="Times New Roman" w:hAnsi="Times New Roman" w:cs="Times New Roman"/>
          <w:sz w:val="24"/>
          <w:szCs w:val="24"/>
        </w:rPr>
        <w:t>12x75</w:t>
      </w:r>
      <w:r w:rsidRPr="0024326B">
        <w:rPr>
          <w:rFonts w:ascii="Times New Roman" w:hAnsi="Times New Roman" w:cs="Times New Roman"/>
          <w:sz w:val="24"/>
          <w:szCs w:val="24"/>
        </w:rPr>
        <w:tab/>
      </w:r>
      <w:proofErr w:type="spellStart"/>
      <w:r w:rsidRPr="0024326B">
        <w:rPr>
          <w:rFonts w:ascii="Times New Roman" w:hAnsi="Times New Roman" w:cs="Times New Roman"/>
          <w:sz w:val="24"/>
          <w:szCs w:val="24"/>
        </w:rPr>
        <w:t>mm'lik</w:t>
      </w:r>
      <w:proofErr w:type="spellEnd"/>
      <w:r w:rsidRPr="0024326B">
        <w:rPr>
          <w:rFonts w:ascii="Times New Roman" w:hAnsi="Times New Roman" w:cs="Times New Roman"/>
          <w:sz w:val="24"/>
          <w:szCs w:val="24"/>
        </w:rPr>
        <w:t xml:space="preserve"> 5 </w:t>
      </w:r>
      <w:proofErr w:type="spellStart"/>
      <w:r w:rsidRPr="0024326B">
        <w:rPr>
          <w:rFonts w:ascii="Times New Roman" w:hAnsi="Times New Roman" w:cs="Times New Roman"/>
          <w:sz w:val="24"/>
          <w:szCs w:val="24"/>
        </w:rPr>
        <w:t>mL'lik</w:t>
      </w:r>
      <w:proofErr w:type="spellEnd"/>
      <w:r w:rsidRPr="0024326B">
        <w:rPr>
          <w:rFonts w:ascii="Times New Roman" w:hAnsi="Times New Roman" w:cs="Times New Roman"/>
          <w:sz w:val="24"/>
          <w:szCs w:val="24"/>
        </w:rPr>
        <w:t xml:space="preserve"> </w:t>
      </w:r>
      <w:proofErr w:type="gramStart"/>
      <w:r w:rsidRPr="0024326B">
        <w:rPr>
          <w:rFonts w:ascii="Times New Roman" w:hAnsi="Times New Roman" w:cs="Times New Roman"/>
          <w:sz w:val="24"/>
          <w:szCs w:val="24"/>
        </w:rPr>
        <w:t>steril</w:t>
      </w:r>
      <w:proofErr w:type="gramEnd"/>
      <w:r w:rsidRPr="0024326B">
        <w:rPr>
          <w:rFonts w:ascii="Times New Roman" w:hAnsi="Times New Roman" w:cs="Times New Roman"/>
          <w:sz w:val="24"/>
          <w:szCs w:val="24"/>
        </w:rPr>
        <w:t xml:space="preserve">, dondurma, çözdürme işlemine dayanıklı, kapaklı, yuvarlak tabanlı </w:t>
      </w:r>
      <w:proofErr w:type="spellStart"/>
      <w:r w:rsidRPr="0024326B">
        <w:rPr>
          <w:rFonts w:ascii="Times New Roman" w:hAnsi="Times New Roman" w:cs="Times New Roman"/>
          <w:sz w:val="24"/>
          <w:szCs w:val="24"/>
        </w:rPr>
        <w:t>polistren</w:t>
      </w:r>
      <w:proofErr w:type="spellEnd"/>
      <w:r w:rsidRPr="0024326B">
        <w:rPr>
          <w:rFonts w:ascii="Times New Roman" w:hAnsi="Times New Roman" w:cs="Times New Roman"/>
          <w:sz w:val="24"/>
          <w:szCs w:val="24"/>
        </w:rPr>
        <w:t xml:space="preserve"> tüpten 15000 adet (örneğe uygun)</w:t>
      </w:r>
    </w:p>
    <w:p w:rsidR="003F6476" w:rsidRDefault="003F6476" w:rsidP="003F6476">
      <w:pPr>
        <w:pStyle w:val="Gvdemetni0"/>
        <w:numPr>
          <w:ilvl w:val="2"/>
          <w:numId w:val="1"/>
        </w:numPr>
        <w:shd w:val="clear" w:color="auto" w:fill="auto"/>
        <w:tabs>
          <w:tab w:val="left" w:pos="426"/>
          <w:tab w:val="left" w:pos="709"/>
          <w:tab w:val="left" w:pos="1173"/>
        </w:tabs>
        <w:spacing w:before="0" w:line="240" w:lineRule="auto"/>
        <w:ind w:left="284" w:right="40" w:firstLine="0"/>
        <w:rPr>
          <w:rFonts w:ascii="Times New Roman" w:hAnsi="Times New Roman" w:cs="Times New Roman"/>
          <w:sz w:val="24"/>
          <w:szCs w:val="24"/>
        </w:rPr>
      </w:pPr>
      <w:r>
        <w:rPr>
          <w:rFonts w:ascii="Times New Roman" w:hAnsi="Times New Roman" w:cs="Times New Roman"/>
          <w:sz w:val="24"/>
          <w:szCs w:val="24"/>
        </w:rPr>
        <w:t xml:space="preserve">Bir </w:t>
      </w:r>
      <w:r w:rsidRPr="0024326B">
        <w:rPr>
          <w:rFonts w:ascii="Times New Roman" w:hAnsi="Times New Roman" w:cs="Times New Roman"/>
          <w:sz w:val="24"/>
          <w:szCs w:val="24"/>
        </w:rPr>
        <w:t xml:space="preserve">adet tip II </w:t>
      </w:r>
      <w:proofErr w:type="spellStart"/>
      <w:r w:rsidRPr="0024326B">
        <w:rPr>
          <w:rFonts w:ascii="Times New Roman" w:hAnsi="Times New Roman" w:cs="Times New Roman"/>
          <w:sz w:val="24"/>
          <w:szCs w:val="24"/>
        </w:rPr>
        <w:t>laminer</w:t>
      </w:r>
      <w:proofErr w:type="spellEnd"/>
      <w:r w:rsidRPr="0024326B">
        <w:rPr>
          <w:rFonts w:ascii="Times New Roman" w:hAnsi="Times New Roman" w:cs="Times New Roman"/>
          <w:sz w:val="24"/>
          <w:szCs w:val="24"/>
        </w:rPr>
        <w:t xml:space="preserve"> kabin </w:t>
      </w:r>
      <w:proofErr w:type="spellStart"/>
      <w:r w:rsidRPr="0024326B">
        <w:rPr>
          <w:rFonts w:ascii="Times New Roman" w:hAnsi="Times New Roman" w:cs="Times New Roman"/>
          <w:sz w:val="24"/>
          <w:szCs w:val="24"/>
        </w:rPr>
        <w:t>laboratuvara</w:t>
      </w:r>
      <w:proofErr w:type="spellEnd"/>
      <w:r w:rsidRPr="0024326B">
        <w:rPr>
          <w:rFonts w:ascii="Times New Roman" w:hAnsi="Times New Roman" w:cs="Times New Roman"/>
          <w:sz w:val="24"/>
          <w:szCs w:val="24"/>
        </w:rPr>
        <w:t xml:space="preserve"> kurulmalıdır</w:t>
      </w:r>
      <w:r>
        <w:rPr>
          <w:rFonts w:ascii="Times New Roman" w:hAnsi="Times New Roman" w:cs="Times New Roman"/>
          <w:sz w:val="24"/>
          <w:szCs w:val="24"/>
        </w:rPr>
        <w:t>.</w:t>
      </w:r>
    </w:p>
    <w:p w:rsidR="003F6476" w:rsidRDefault="003F6476" w:rsidP="003F6476">
      <w:pPr>
        <w:pStyle w:val="Gvdemetni0"/>
        <w:numPr>
          <w:ilvl w:val="2"/>
          <w:numId w:val="1"/>
        </w:numPr>
        <w:shd w:val="clear" w:color="auto" w:fill="auto"/>
        <w:tabs>
          <w:tab w:val="left" w:pos="426"/>
          <w:tab w:val="left" w:pos="709"/>
          <w:tab w:val="left" w:pos="1173"/>
        </w:tabs>
        <w:spacing w:before="0" w:line="240" w:lineRule="auto"/>
        <w:ind w:left="284" w:right="40" w:firstLine="0"/>
        <w:rPr>
          <w:rFonts w:ascii="Times New Roman" w:hAnsi="Times New Roman" w:cs="Times New Roman"/>
          <w:sz w:val="24"/>
          <w:szCs w:val="24"/>
        </w:rPr>
      </w:pPr>
      <w:r>
        <w:rPr>
          <w:rFonts w:ascii="Times New Roman" w:hAnsi="Times New Roman" w:cs="Times New Roman"/>
          <w:sz w:val="24"/>
          <w:szCs w:val="24"/>
        </w:rPr>
        <w:t xml:space="preserve">    </w:t>
      </w:r>
      <w:r w:rsidRPr="0024326B">
        <w:rPr>
          <w:rFonts w:ascii="Times New Roman" w:hAnsi="Times New Roman" w:cs="Times New Roman"/>
          <w:sz w:val="24"/>
          <w:szCs w:val="24"/>
        </w:rPr>
        <w:t xml:space="preserve">10 </w:t>
      </w:r>
      <w:proofErr w:type="spellStart"/>
      <w:r w:rsidRPr="0024326B">
        <w:rPr>
          <w:rFonts w:ascii="Times New Roman" w:hAnsi="Times New Roman" w:cs="Times New Roman"/>
          <w:sz w:val="24"/>
          <w:szCs w:val="24"/>
        </w:rPr>
        <w:t>ml'lik</w:t>
      </w:r>
      <w:proofErr w:type="spellEnd"/>
      <w:r w:rsidRPr="0024326B">
        <w:rPr>
          <w:rFonts w:ascii="Times New Roman" w:hAnsi="Times New Roman" w:cs="Times New Roman"/>
          <w:sz w:val="24"/>
          <w:szCs w:val="24"/>
        </w:rPr>
        <w:t xml:space="preserve"> </w:t>
      </w:r>
      <w:proofErr w:type="spellStart"/>
      <w:r w:rsidRPr="0024326B">
        <w:rPr>
          <w:rFonts w:ascii="Times New Roman" w:hAnsi="Times New Roman" w:cs="Times New Roman"/>
          <w:sz w:val="24"/>
          <w:szCs w:val="24"/>
        </w:rPr>
        <w:t>EDTA'lı</w:t>
      </w:r>
      <w:proofErr w:type="spellEnd"/>
      <w:r w:rsidRPr="0024326B">
        <w:rPr>
          <w:rFonts w:ascii="Times New Roman" w:hAnsi="Times New Roman" w:cs="Times New Roman"/>
          <w:sz w:val="24"/>
          <w:szCs w:val="24"/>
        </w:rPr>
        <w:t xml:space="preserve"> tüpten 15000 adet (örneğe uygun)</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426"/>
          <w:tab w:val="left" w:pos="1173"/>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Sistemle</w:t>
      </w:r>
      <w:r w:rsidRPr="0024326B">
        <w:rPr>
          <w:rFonts w:ascii="Times New Roman" w:hAnsi="Times New Roman" w:cs="Times New Roman"/>
          <w:sz w:val="24"/>
          <w:szCs w:val="24"/>
        </w:rPr>
        <w:tab/>
        <w:t xml:space="preserve">birlikte tam otomatik en az 72 örnek çalışabilen </w:t>
      </w:r>
      <w:proofErr w:type="gramStart"/>
      <w:r w:rsidRPr="0024326B">
        <w:rPr>
          <w:rFonts w:ascii="Times New Roman" w:hAnsi="Times New Roman" w:cs="Times New Roman"/>
          <w:sz w:val="24"/>
          <w:szCs w:val="24"/>
        </w:rPr>
        <w:t>izolasyon</w:t>
      </w:r>
      <w:proofErr w:type="gramEnd"/>
      <w:r w:rsidRPr="0024326B">
        <w:rPr>
          <w:rFonts w:ascii="Times New Roman" w:hAnsi="Times New Roman" w:cs="Times New Roman"/>
          <w:sz w:val="24"/>
          <w:szCs w:val="24"/>
        </w:rPr>
        <w:t xml:space="preserve"> robotu verilmelidir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426"/>
          <w:tab w:val="left" w:pos="1173"/>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İzolasyon</w:t>
      </w:r>
      <w:r w:rsidRPr="0024326B">
        <w:rPr>
          <w:rFonts w:ascii="Times New Roman" w:hAnsi="Times New Roman" w:cs="Times New Roman"/>
          <w:sz w:val="24"/>
          <w:szCs w:val="24"/>
        </w:rPr>
        <w:tab/>
        <w:t xml:space="preserve">robotu PCR tüplerine veya plağa </w:t>
      </w:r>
      <w:proofErr w:type="spellStart"/>
      <w:r w:rsidRPr="0024326B">
        <w:rPr>
          <w:rFonts w:ascii="Times New Roman" w:hAnsi="Times New Roman" w:cs="Times New Roman"/>
          <w:sz w:val="24"/>
          <w:szCs w:val="24"/>
        </w:rPr>
        <w:t>master</w:t>
      </w:r>
      <w:proofErr w:type="spellEnd"/>
      <w:r w:rsidRPr="0024326B">
        <w:rPr>
          <w:rFonts w:ascii="Times New Roman" w:hAnsi="Times New Roman" w:cs="Times New Roman"/>
          <w:sz w:val="24"/>
          <w:szCs w:val="24"/>
        </w:rPr>
        <w:t xml:space="preserve"> </w:t>
      </w:r>
      <w:proofErr w:type="spellStart"/>
      <w:r w:rsidRPr="0024326B">
        <w:rPr>
          <w:rFonts w:ascii="Times New Roman" w:hAnsi="Times New Roman" w:cs="Times New Roman"/>
          <w:sz w:val="24"/>
          <w:szCs w:val="24"/>
        </w:rPr>
        <w:t>miks</w:t>
      </w:r>
      <w:proofErr w:type="spellEnd"/>
      <w:r w:rsidRPr="0024326B">
        <w:rPr>
          <w:rFonts w:ascii="Times New Roman" w:hAnsi="Times New Roman" w:cs="Times New Roman"/>
          <w:sz w:val="24"/>
          <w:szCs w:val="24"/>
        </w:rPr>
        <w:t xml:space="preserve"> ve </w:t>
      </w:r>
      <w:proofErr w:type="spellStart"/>
      <w:r w:rsidRPr="0024326B">
        <w:rPr>
          <w:rFonts w:ascii="Times New Roman" w:hAnsi="Times New Roman" w:cs="Times New Roman"/>
          <w:sz w:val="24"/>
          <w:szCs w:val="24"/>
        </w:rPr>
        <w:t>izolatları</w:t>
      </w:r>
      <w:proofErr w:type="spellEnd"/>
      <w:r w:rsidRPr="0024326B">
        <w:rPr>
          <w:rFonts w:ascii="Times New Roman" w:hAnsi="Times New Roman" w:cs="Times New Roman"/>
          <w:sz w:val="24"/>
          <w:szCs w:val="24"/>
        </w:rPr>
        <w:t xml:space="preserve"> (</w:t>
      </w:r>
      <w:proofErr w:type="spellStart"/>
      <w:r w:rsidRPr="0024326B">
        <w:rPr>
          <w:rFonts w:ascii="Times New Roman" w:hAnsi="Times New Roman" w:cs="Times New Roman"/>
          <w:sz w:val="24"/>
          <w:szCs w:val="24"/>
        </w:rPr>
        <w:t>nükleik</w:t>
      </w:r>
      <w:proofErr w:type="spellEnd"/>
      <w:r w:rsidRPr="0024326B">
        <w:rPr>
          <w:rFonts w:ascii="Times New Roman" w:hAnsi="Times New Roman" w:cs="Times New Roman"/>
          <w:sz w:val="24"/>
          <w:szCs w:val="24"/>
        </w:rPr>
        <w:t xml:space="preserve"> asitler) </w:t>
      </w:r>
      <w:proofErr w:type="spellStart"/>
      <w:r w:rsidRPr="0024326B">
        <w:rPr>
          <w:rFonts w:ascii="Times New Roman" w:hAnsi="Times New Roman" w:cs="Times New Roman"/>
          <w:sz w:val="24"/>
          <w:szCs w:val="24"/>
        </w:rPr>
        <w:t>pipetleyebilmelidir</w:t>
      </w:r>
      <w:proofErr w:type="spellEnd"/>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426"/>
          <w:tab w:val="left" w:pos="1173"/>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İhaleyi</w:t>
      </w:r>
      <w:r w:rsidRPr="0024326B">
        <w:rPr>
          <w:rFonts w:ascii="Times New Roman" w:hAnsi="Times New Roman" w:cs="Times New Roman"/>
          <w:sz w:val="24"/>
          <w:szCs w:val="24"/>
        </w:rPr>
        <w:tab/>
        <w:t>kazanan firma cihazını sürekli olarak çalıştıracak tedbirleri alacaktır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426"/>
          <w:tab w:val="left" w:pos="1173"/>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İhaleyi</w:t>
      </w:r>
      <w:r w:rsidRPr="0024326B">
        <w:rPr>
          <w:rFonts w:ascii="Times New Roman" w:hAnsi="Times New Roman" w:cs="Times New Roman"/>
          <w:sz w:val="24"/>
          <w:szCs w:val="24"/>
        </w:rPr>
        <w:tab/>
        <w:t>kazanan firma HBV-</w:t>
      </w:r>
      <w:proofErr w:type="gramStart"/>
      <w:r w:rsidRPr="0024326B">
        <w:rPr>
          <w:rFonts w:ascii="Times New Roman" w:hAnsi="Times New Roman" w:cs="Times New Roman"/>
          <w:sz w:val="24"/>
          <w:szCs w:val="24"/>
        </w:rPr>
        <w:t>DNA,HCV</w:t>
      </w:r>
      <w:proofErr w:type="gramEnd"/>
      <w:r w:rsidRPr="0024326B">
        <w:rPr>
          <w:rFonts w:ascii="Times New Roman" w:hAnsi="Times New Roman" w:cs="Times New Roman"/>
          <w:sz w:val="24"/>
          <w:szCs w:val="24"/>
        </w:rPr>
        <w:t xml:space="preserve">-RNA ve HIV-RNA testlerini </w:t>
      </w:r>
      <w:proofErr w:type="spellStart"/>
      <w:r w:rsidRPr="0024326B">
        <w:rPr>
          <w:rFonts w:ascii="Times New Roman" w:hAnsi="Times New Roman" w:cs="Times New Roman"/>
          <w:sz w:val="24"/>
          <w:szCs w:val="24"/>
        </w:rPr>
        <w:t>eksternal</w:t>
      </w:r>
      <w:proofErr w:type="spellEnd"/>
      <w:r w:rsidRPr="0024326B">
        <w:rPr>
          <w:rFonts w:ascii="Times New Roman" w:hAnsi="Times New Roman" w:cs="Times New Roman"/>
          <w:sz w:val="24"/>
          <w:szCs w:val="24"/>
        </w:rPr>
        <w:t xml:space="preserve"> kalite kontrol programına dahil etmelidir. Dış kalite kontrol programında alınan sonuçların kabul edilecek değerlerin dışında çıkması durumunda, firma sistemi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sorumlusunun uygun gördüğü başka bir marka kit ve sistemle değiştirecektir</w:t>
      </w:r>
      <w:r>
        <w:rPr>
          <w:rFonts w:ascii="Times New Roman" w:hAnsi="Times New Roman" w:cs="Times New Roman"/>
          <w:sz w:val="24"/>
          <w:szCs w:val="24"/>
        </w:rPr>
        <w:t>.</w:t>
      </w:r>
    </w:p>
    <w:p w:rsidR="003F6476" w:rsidRDefault="003F6476" w:rsidP="003F6476">
      <w:pPr>
        <w:pStyle w:val="Gvdemetni0"/>
        <w:numPr>
          <w:ilvl w:val="0"/>
          <w:numId w:val="1"/>
        </w:numPr>
        <w:shd w:val="clear" w:color="auto" w:fill="auto"/>
        <w:tabs>
          <w:tab w:val="left" w:pos="426"/>
          <w:tab w:val="left" w:pos="1173"/>
        </w:tabs>
        <w:spacing w:before="0" w:line="240" w:lineRule="auto"/>
        <w:ind w:right="40" w:firstLine="0"/>
        <w:rPr>
          <w:rFonts w:ascii="Times New Roman" w:hAnsi="Times New Roman" w:cs="Times New Roman"/>
          <w:sz w:val="24"/>
          <w:szCs w:val="24"/>
        </w:rPr>
      </w:pPr>
      <w:proofErr w:type="spellStart"/>
      <w:r w:rsidRPr="0024326B">
        <w:rPr>
          <w:rFonts w:ascii="Times New Roman" w:hAnsi="Times New Roman" w:cs="Times New Roman"/>
          <w:sz w:val="24"/>
          <w:szCs w:val="24"/>
        </w:rPr>
        <w:t>Laboratuvarda</w:t>
      </w:r>
      <w:proofErr w:type="spellEnd"/>
      <w:r w:rsidRPr="0024326B">
        <w:rPr>
          <w:rFonts w:ascii="Times New Roman" w:hAnsi="Times New Roman" w:cs="Times New Roman"/>
          <w:sz w:val="24"/>
          <w:szCs w:val="24"/>
        </w:rPr>
        <w:tab/>
        <w:t xml:space="preserve">ilk defa kullanılacak sistem ve kitlerde ihale tarihinden itibaren 10 iş günü içerisinde Erciyes Üniversitesi Tıp Fakültesi Mikrobiyoloji ABD Viroloji </w:t>
      </w:r>
      <w:proofErr w:type="spellStart"/>
      <w:r w:rsidRPr="0024326B">
        <w:rPr>
          <w:rFonts w:ascii="Times New Roman" w:hAnsi="Times New Roman" w:cs="Times New Roman"/>
          <w:sz w:val="24"/>
          <w:szCs w:val="24"/>
        </w:rPr>
        <w:t>laboratuvarında</w:t>
      </w:r>
      <w:proofErr w:type="spellEnd"/>
      <w:r w:rsidRPr="0024326B">
        <w:rPr>
          <w:rFonts w:ascii="Times New Roman" w:hAnsi="Times New Roman" w:cs="Times New Roman"/>
          <w:sz w:val="24"/>
          <w:szCs w:val="24"/>
        </w:rPr>
        <w:t xml:space="preserve"> kit ve sistemin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koşullarındaki performansı değerlendirilecektir. Aşağıda belirtildiği şekilde kit ve sistemin performans değerlendirilmesi yapılacaktır</w:t>
      </w:r>
      <w:r>
        <w:rPr>
          <w:rFonts w:ascii="Times New Roman" w:hAnsi="Times New Roman" w:cs="Times New Roman"/>
          <w:sz w:val="24"/>
          <w:szCs w:val="24"/>
        </w:rPr>
        <w:t>.</w:t>
      </w:r>
    </w:p>
    <w:p w:rsidR="003F6476" w:rsidRPr="003F6476" w:rsidRDefault="003F6476" w:rsidP="003F6476">
      <w:pPr>
        <w:pStyle w:val="Gvdemetni0"/>
        <w:numPr>
          <w:ilvl w:val="0"/>
          <w:numId w:val="5"/>
        </w:numPr>
        <w:shd w:val="clear" w:color="auto" w:fill="auto"/>
        <w:tabs>
          <w:tab w:val="left" w:pos="426"/>
        </w:tabs>
        <w:spacing w:before="0" w:line="240" w:lineRule="auto"/>
        <w:ind w:left="0" w:right="40" w:firstLine="0"/>
        <w:rPr>
          <w:rFonts w:ascii="Times New Roman" w:hAnsi="Times New Roman" w:cs="Times New Roman"/>
          <w:b/>
          <w:sz w:val="24"/>
          <w:szCs w:val="24"/>
        </w:rPr>
      </w:pPr>
      <w:r w:rsidRPr="003F6476">
        <w:rPr>
          <w:rFonts w:ascii="Times New Roman" w:hAnsi="Times New Roman" w:cs="Times New Roman"/>
          <w:b/>
          <w:sz w:val="24"/>
          <w:szCs w:val="24"/>
        </w:rPr>
        <w:t>Analitik duyarlılık analizi:</w:t>
      </w:r>
    </w:p>
    <w:p w:rsidR="003F6476" w:rsidRDefault="003F6476" w:rsidP="003F6476">
      <w:pPr>
        <w:pStyle w:val="Gvdemetni0"/>
        <w:numPr>
          <w:ilvl w:val="2"/>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20</w:t>
      </w:r>
      <w:r w:rsidRPr="0024326B">
        <w:rPr>
          <w:rFonts w:ascii="Times New Roman" w:hAnsi="Times New Roman" w:cs="Times New Roman"/>
          <w:sz w:val="24"/>
          <w:szCs w:val="24"/>
        </w:rPr>
        <w:tab/>
        <w:t>negatif örnek test edilecektir ve elde edilen sonuçlar CE onayı için üretici firma tarafından onaylayıcı kuruma verdiği dosyada kit için belirtilen sınırlar içerisinde olmalıdır</w:t>
      </w:r>
      <w:r>
        <w:rPr>
          <w:rFonts w:ascii="Times New Roman" w:hAnsi="Times New Roman" w:cs="Times New Roman"/>
          <w:sz w:val="24"/>
          <w:szCs w:val="24"/>
        </w:rPr>
        <w:t>.</w:t>
      </w:r>
    </w:p>
    <w:p w:rsidR="003F6476" w:rsidRDefault="003F6476" w:rsidP="003F6476">
      <w:pPr>
        <w:pStyle w:val="Gvdemetni0"/>
        <w:numPr>
          <w:ilvl w:val="2"/>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20</w:t>
      </w:r>
      <w:r w:rsidRPr="0024326B">
        <w:rPr>
          <w:rFonts w:ascii="Times New Roman" w:hAnsi="Times New Roman" w:cs="Times New Roman"/>
          <w:sz w:val="24"/>
          <w:szCs w:val="24"/>
        </w:rPr>
        <w:tab/>
        <w:t>tane düşük pozitif (saptama sınırına yakın) hasta örneği test edilecek ve elde edilen sonuçlar CE onayı için üretici firma tarafından onaylayıcı kuruma verdiği dosyada kit için belirtilen sınırlar içerisinde olmalıdır</w:t>
      </w:r>
      <w:r>
        <w:rPr>
          <w:rFonts w:ascii="Times New Roman" w:hAnsi="Times New Roman" w:cs="Times New Roman"/>
          <w:sz w:val="24"/>
          <w:szCs w:val="24"/>
        </w:rPr>
        <w:t>.</w:t>
      </w:r>
    </w:p>
    <w:p w:rsidR="003F6476" w:rsidRDefault="003F6476" w:rsidP="003F6476">
      <w:pPr>
        <w:pStyle w:val="Gvdemetni0"/>
        <w:numPr>
          <w:ilvl w:val="2"/>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Testler 5 güne yayılarak yapılacaktır</w:t>
      </w:r>
      <w:r>
        <w:rPr>
          <w:rFonts w:ascii="Times New Roman" w:hAnsi="Times New Roman" w:cs="Times New Roman"/>
          <w:sz w:val="24"/>
          <w:szCs w:val="24"/>
        </w:rPr>
        <w:t>.</w:t>
      </w:r>
    </w:p>
    <w:p w:rsidR="003F6476" w:rsidRPr="003F6476" w:rsidRDefault="003F6476" w:rsidP="003F6476">
      <w:pPr>
        <w:pStyle w:val="Gvdemetni0"/>
        <w:numPr>
          <w:ilvl w:val="0"/>
          <w:numId w:val="5"/>
        </w:numPr>
        <w:shd w:val="clear" w:color="auto" w:fill="auto"/>
        <w:tabs>
          <w:tab w:val="left" w:pos="426"/>
        </w:tabs>
        <w:spacing w:before="0" w:line="240" w:lineRule="auto"/>
        <w:ind w:left="0" w:right="40" w:firstLine="0"/>
        <w:rPr>
          <w:rFonts w:ascii="Times New Roman" w:hAnsi="Times New Roman" w:cs="Times New Roman"/>
          <w:b/>
          <w:sz w:val="24"/>
          <w:szCs w:val="24"/>
        </w:rPr>
      </w:pPr>
      <w:r w:rsidRPr="003F6476">
        <w:rPr>
          <w:rFonts w:ascii="Times New Roman" w:hAnsi="Times New Roman" w:cs="Times New Roman"/>
          <w:b/>
          <w:sz w:val="24"/>
          <w:szCs w:val="24"/>
        </w:rPr>
        <w:lastRenderedPageBreak/>
        <w:t>Kesinlik</w:t>
      </w:r>
      <w:r w:rsidRPr="003F6476">
        <w:rPr>
          <w:rFonts w:ascii="Times New Roman" w:hAnsi="Times New Roman" w:cs="Times New Roman"/>
          <w:b/>
          <w:sz w:val="24"/>
          <w:szCs w:val="24"/>
        </w:rPr>
        <w:tab/>
        <w:t>(tekrarlanabilirlik) Analizi</w:t>
      </w:r>
    </w:p>
    <w:p w:rsidR="003F6476" w:rsidRDefault="003F6476" w:rsidP="003F6476">
      <w:pPr>
        <w:pStyle w:val="Gvdemetni0"/>
        <w:numPr>
          <w:ilvl w:val="2"/>
          <w:numId w:val="6"/>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5</w:t>
      </w:r>
      <w:r w:rsidRPr="0024326B">
        <w:rPr>
          <w:rFonts w:ascii="Times New Roman" w:hAnsi="Times New Roman" w:cs="Times New Roman"/>
          <w:sz w:val="24"/>
          <w:szCs w:val="24"/>
        </w:rPr>
        <w:tab/>
        <w:t xml:space="preserve">gün süre ile 2 farklı </w:t>
      </w:r>
      <w:proofErr w:type="gramStart"/>
      <w:r w:rsidRPr="0024326B">
        <w:rPr>
          <w:rFonts w:ascii="Times New Roman" w:hAnsi="Times New Roman" w:cs="Times New Roman"/>
          <w:sz w:val="24"/>
          <w:szCs w:val="24"/>
        </w:rPr>
        <w:t>konsantrasyonda</w:t>
      </w:r>
      <w:proofErr w:type="gramEnd"/>
      <w:r w:rsidRPr="0024326B">
        <w:rPr>
          <w:rFonts w:ascii="Times New Roman" w:hAnsi="Times New Roman" w:cs="Times New Roman"/>
          <w:sz w:val="24"/>
          <w:szCs w:val="24"/>
        </w:rPr>
        <w:t xml:space="preserve"> ikişer referans örnek ve bir kontrol üçerli olarak çalışılacaktır</w:t>
      </w:r>
      <w:r>
        <w:rPr>
          <w:rFonts w:ascii="Times New Roman" w:hAnsi="Times New Roman" w:cs="Times New Roman"/>
          <w:sz w:val="24"/>
          <w:szCs w:val="24"/>
        </w:rPr>
        <w:t>.</w:t>
      </w:r>
    </w:p>
    <w:p w:rsidR="003F6476" w:rsidRDefault="003F6476" w:rsidP="003F6476">
      <w:pPr>
        <w:pStyle w:val="Gvdemetni0"/>
        <w:numPr>
          <w:ilvl w:val="2"/>
          <w:numId w:val="6"/>
        </w:numPr>
        <w:shd w:val="clear" w:color="auto" w:fill="auto"/>
        <w:tabs>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Elde </w:t>
      </w:r>
      <w:r w:rsidRPr="0024326B">
        <w:rPr>
          <w:rFonts w:ascii="Times New Roman" w:hAnsi="Times New Roman" w:cs="Times New Roman"/>
          <w:sz w:val="24"/>
          <w:szCs w:val="24"/>
        </w:rPr>
        <w:t>edilen sonuçların standart sapması üreticinin kiti için belirttiği sınırlar içerisinde olmalıdır</w:t>
      </w:r>
      <w:r>
        <w:rPr>
          <w:rFonts w:ascii="Times New Roman" w:hAnsi="Times New Roman" w:cs="Times New Roman"/>
          <w:sz w:val="24"/>
          <w:szCs w:val="24"/>
        </w:rPr>
        <w:t>.</w:t>
      </w:r>
    </w:p>
    <w:p w:rsidR="003F6476" w:rsidRPr="003F6476" w:rsidRDefault="00E03E2F" w:rsidP="003F6476">
      <w:pPr>
        <w:pStyle w:val="Gvdemetni0"/>
        <w:numPr>
          <w:ilvl w:val="0"/>
          <w:numId w:val="5"/>
        </w:numPr>
        <w:shd w:val="clear" w:color="auto" w:fill="auto"/>
        <w:tabs>
          <w:tab w:val="left" w:pos="426"/>
        </w:tabs>
        <w:spacing w:before="0" w:line="240" w:lineRule="auto"/>
        <w:ind w:left="0" w:right="40" w:firstLine="0"/>
        <w:rPr>
          <w:rFonts w:ascii="Times New Roman" w:hAnsi="Times New Roman" w:cs="Times New Roman"/>
          <w:b/>
          <w:sz w:val="24"/>
          <w:szCs w:val="24"/>
        </w:rPr>
      </w:pPr>
      <w:r>
        <w:rPr>
          <w:rFonts w:ascii="Times New Roman" w:hAnsi="Times New Roman" w:cs="Times New Roman"/>
          <w:b/>
          <w:sz w:val="24"/>
          <w:szCs w:val="24"/>
        </w:rPr>
        <w:t>Analitik</w:t>
      </w:r>
      <w:r>
        <w:rPr>
          <w:rFonts w:ascii="Times New Roman" w:hAnsi="Times New Roman" w:cs="Times New Roman"/>
          <w:b/>
          <w:sz w:val="24"/>
          <w:szCs w:val="24"/>
        </w:rPr>
        <w:tab/>
        <w:t>D</w:t>
      </w:r>
      <w:r w:rsidR="003F6476" w:rsidRPr="003F6476">
        <w:rPr>
          <w:rFonts w:ascii="Times New Roman" w:hAnsi="Times New Roman" w:cs="Times New Roman"/>
          <w:b/>
          <w:sz w:val="24"/>
          <w:szCs w:val="24"/>
        </w:rPr>
        <w:t>oğruluk Analizi</w:t>
      </w:r>
    </w:p>
    <w:p w:rsidR="003F6476" w:rsidRDefault="003F6476" w:rsidP="003F6476">
      <w:pPr>
        <w:pStyle w:val="Gvdemetni0"/>
        <w:numPr>
          <w:ilvl w:val="2"/>
          <w:numId w:val="7"/>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2</w:t>
      </w:r>
      <w:r w:rsidRPr="0024326B">
        <w:rPr>
          <w:rFonts w:ascii="Times New Roman" w:hAnsi="Times New Roman" w:cs="Times New Roman"/>
          <w:sz w:val="24"/>
          <w:szCs w:val="24"/>
        </w:rPr>
        <w:tab/>
        <w:t xml:space="preserve">referans örnek (bir düşük bir yüksek </w:t>
      </w:r>
      <w:proofErr w:type="gramStart"/>
      <w:r w:rsidRPr="0024326B">
        <w:rPr>
          <w:rFonts w:ascii="Times New Roman" w:hAnsi="Times New Roman" w:cs="Times New Roman"/>
          <w:sz w:val="24"/>
          <w:szCs w:val="24"/>
        </w:rPr>
        <w:t>konsantrasyonlu</w:t>
      </w:r>
      <w:proofErr w:type="gramEnd"/>
      <w:r w:rsidRPr="0024326B">
        <w:rPr>
          <w:rFonts w:ascii="Times New Roman" w:hAnsi="Times New Roman" w:cs="Times New Roman"/>
          <w:sz w:val="24"/>
          <w:szCs w:val="24"/>
        </w:rPr>
        <w:t>) ikişerli olarak 3 kez çalışılacaktır</w:t>
      </w:r>
      <w:r>
        <w:rPr>
          <w:rFonts w:ascii="Times New Roman" w:hAnsi="Times New Roman" w:cs="Times New Roman"/>
          <w:sz w:val="24"/>
          <w:szCs w:val="24"/>
        </w:rPr>
        <w:t>.</w:t>
      </w:r>
    </w:p>
    <w:p w:rsidR="003F6476" w:rsidRDefault="00E03E2F" w:rsidP="003F6476">
      <w:pPr>
        <w:pStyle w:val="Gvdemetni0"/>
        <w:numPr>
          <w:ilvl w:val="2"/>
          <w:numId w:val="7"/>
        </w:numPr>
        <w:shd w:val="clear" w:color="auto" w:fill="auto"/>
        <w:tabs>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Elde </w:t>
      </w:r>
      <w:r w:rsidR="003F6476" w:rsidRPr="0024326B">
        <w:rPr>
          <w:rFonts w:ascii="Times New Roman" w:hAnsi="Times New Roman" w:cs="Times New Roman"/>
          <w:sz w:val="24"/>
          <w:szCs w:val="24"/>
        </w:rPr>
        <w:t xml:space="preserve">edilen sonuçlar üreticinin kit </w:t>
      </w:r>
      <w:proofErr w:type="spellStart"/>
      <w:r w:rsidR="003F6476" w:rsidRPr="0024326B">
        <w:rPr>
          <w:rFonts w:ascii="Times New Roman" w:hAnsi="Times New Roman" w:cs="Times New Roman"/>
          <w:sz w:val="24"/>
          <w:szCs w:val="24"/>
        </w:rPr>
        <w:t>propektüsünde</w:t>
      </w:r>
      <w:proofErr w:type="spellEnd"/>
      <w:r w:rsidR="003F6476" w:rsidRPr="0024326B">
        <w:rPr>
          <w:rFonts w:ascii="Times New Roman" w:hAnsi="Times New Roman" w:cs="Times New Roman"/>
          <w:sz w:val="24"/>
          <w:szCs w:val="24"/>
        </w:rPr>
        <w:t xml:space="preserve"> DSÖ </w:t>
      </w:r>
      <w:proofErr w:type="gramStart"/>
      <w:r w:rsidR="003F6476" w:rsidRPr="0024326B">
        <w:rPr>
          <w:rFonts w:ascii="Times New Roman" w:hAnsi="Times New Roman" w:cs="Times New Roman"/>
          <w:sz w:val="24"/>
          <w:szCs w:val="24"/>
        </w:rPr>
        <w:t>yada</w:t>
      </w:r>
      <w:proofErr w:type="gramEnd"/>
      <w:r w:rsidR="003F6476" w:rsidRPr="0024326B">
        <w:rPr>
          <w:rFonts w:ascii="Times New Roman" w:hAnsi="Times New Roman" w:cs="Times New Roman"/>
          <w:sz w:val="24"/>
          <w:szCs w:val="24"/>
        </w:rPr>
        <w:t xml:space="preserve"> diğer standartlar için belirttiği sınırlar içerisinde olmalıdır</w:t>
      </w:r>
      <w:r w:rsidR="003F6476">
        <w:rPr>
          <w:rFonts w:ascii="Times New Roman" w:hAnsi="Times New Roman" w:cs="Times New Roman"/>
          <w:sz w:val="24"/>
          <w:szCs w:val="24"/>
        </w:rPr>
        <w:t>.</w:t>
      </w:r>
    </w:p>
    <w:p w:rsidR="003F6476" w:rsidRPr="00E03E2F" w:rsidRDefault="00E03E2F" w:rsidP="00E03E2F">
      <w:pPr>
        <w:pStyle w:val="Gvdemetni0"/>
        <w:numPr>
          <w:ilvl w:val="0"/>
          <w:numId w:val="5"/>
        </w:numPr>
        <w:shd w:val="clear" w:color="auto" w:fill="auto"/>
        <w:tabs>
          <w:tab w:val="left" w:pos="426"/>
        </w:tabs>
        <w:spacing w:before="0" w:line="240" w:lineRule="auto"/>
        <w:ind w:left="0" w:right="40" w:firstLine="0"/>
        <w:rPr>
          <w:rFonts w:ascii="Times New Roman" w:hAnsi="Times New Roman" w:cs="Times New Roman"/>
          <w:b/>
          <w:sz w:val="24"/>
          <w:szCs w:val="24"/>
        </w:rPr>
      </w:pPr>
      <w:r w:rsidRPr="00E03E2F">
        <w:rPr>
          <w:rFonts w:ascii="Times New Roman" w:hAnsi="Times New Roman" w:cs="Times New Roman"/>
          <w:b/>
          <w:sz w:val="24"/>
          <w:szCs w:val="24"/>
        </w:rPr>
        <w:t>Doğrusallık</w:t>
      </w:r>
      <w:r>
        <w:rPr>
          <w:rFonts w:ascii="Times New Roman" w:hAnsi="Times New Roman" w:cs="Times New Roman"/>
          <w:b/>
          <w:sz w:val="24"/>
          <w:szCs w:val="24"/>
        </w:rPr>
        <w:t xml:space="preserve"> </w:t>
      </w:r>
      <w:r w:rsidRPr="00E03E2F">
        <w:rPr>
          <w:rFonts w:ascii="Times New Roman" w:hAnsi="Times New Roman" w:cs="Times New Roman"/>
          <w:b/>
          <w:sz w:val="24"/>
          <w:szCs w:val="24"/>
        </w:rPr>
        <w:t>Analizi</w:t>
      </w:r>
    </w:p>
    <w:p w:rsidR="00E03E2F" w:rsidRDefault="00E03E2F" w:rsidP="00E03E2F">
      <w:pPr>
        <w:pStyle w:val="Gvdemetni0"/>
        <w:numPr>
          <w:ilvl w:val="2"/>
          <w:numId w:val="8"/>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Dinamik</w:t>
      </w:r>
      <w:r w:rsidRPr="0024326B">
        <w:rPr>
          <w:rFonts w:ascii="Times New Roman" w:hAnsi="Times New Roman" w:cs="Times New Roman"/>
          <w:sz w:val="24"/>
          <w:szCs w:val="24"/>
        </w:rPr>
        <w:tab/>
        <w:t xml:space="preserve">aralık içerisinde yer alan en az 5 farklı </w:t>
      </w:r>
      <w:proofErr w:type="gramStart"/>
      <w:r w:rsidRPr="0024326B">
        <w:rPr>
          <w:rFonts w:ascii="Times New Roman" w:hAnsi="Times New Roman" w:cs="Times New Roman"/>
          <w:sz w:val="24"/>
          <w:szCs w:val="24"/>
        </w:rPr>
        <w:t>konsantrasyonda</w:t>
      </w:r>
      <w:proofErr w:type="gramEnd"/>
      <w:r w:rsidRPr="0024326B">
        <w:rPr>
          <w:rFonts w:ascii="Times New Roman" w:hAnsi="Times New Roman" w:cs="Times New Roman"/>
          <w:sz w:val="24"/>
          <w:szCs w:val="24"/>
        </w:rPr>
        <w:t xml:space="preserve"> kit prospektüsünde bildirilen referans standartlar (düşükten yükseğe sıralanmış farklı konsantrasyonlar) ile ikişerli olarak çalışılacaktır</w:t>
      </w:r>
      <w:r>
        <w:rPr>
          <w:rFonts w:ascii="Times New Roman" w:hAnsi="Times New Roman" w:cs="Times New Roman"/>
          <w:sz w:val="24"/>
          <w:szCs w:val="24"/>
        </w:rPr>
        <w:t>.</w:t>
      </w:r>
    </w:p>
    <w:p w:rsidR="00E03E2F" w:rsidRDefault="00E03E2F" w:rsidP="00E03E2F">
      <w:pPr>
        <w:pStyle w:val="Gvdemetni0"/>
        <w:numPr>
          <w:ilvl w:val="2"/>
          <w:numId w:val="8"/>
        </w:numPr>
        <w:shd w:val="clear" w:color="auto" w:fill="auto"/>
        <w:tabs>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İ</w:t>
      </w:r>
      <w:r w:rsidRPr="0024326B">
        <w:rPr>
          <w:rFonts w:ascii="Times New Roman" w:hAnsi="Times New Roman" w:cs="Times New Roman"/>
          <w:sz w:val="24"/>
          <w:szCs w:val="24"/>
        </w:rPr>
        <w:t>şlem</w:t>
      </w:r>
      <w:r>
        <w:rPr>
          <w:rFonts w:ascii="Times New Roman" w:hAnsi="Times New Roman" w:cs="Times New Roman"/>
          <w:sz w:val="24"/>
          <w:szCs w:val="24"/>
        </w:rPr>
        <w:t xml:space="preserve"> </w:t>
      </w:r>
      <w:r w:rsidRPr="0024326B">
        <w:rPr>
          <w:rFonts w:ascii="Times New Roman" w:hAnsi="Times New Roman" w:cs="Times New Roman"/>
          <w:sz w:val="24"/>
          <w:szCs w:val="24"/>
        </w:rPr>
        <w:t xml:space="preserve">her 6 ayda bir ya da </w:t>
      </w:r>
      <w:proofErr w:type="spellStart"/>
      <w:r w:rsidRPr="0024326B">
        <w:rPr>
          <w:rFonts w:ascii="Times New Roman" w:hAnsi="Times New Roman" w:cs="Times New Roman"/>
          <w:sz w:val="24"/>
          <w:szCs w:val="24"/>
        </w:rPr>
        <w:t>rekalibrasyonlardan</w:t>
      </w:r>
      <w:proofErr w:type="spellEnd"/>
      <w:r w:rsidRPr="0024326B">
        <w:rPr>
          <w:rFonts w:ascii="Times New Roman" w:hAnsi="Times New Roman" w:cs="Times New Roman"/>
          <w:sz w:val="24"/>
          <w:szCs w:val="24"/>
        </w:rPr>
        <w:t xml:space="preserve"> sonra tekrarlanacaktır</w:t>
      </w:r>
      <w:r>
        <w:rPr>
          <w:rFonts w:ascii="Times New Roman" w:hAnsi="Times New Roman" w:cs="Times New Roman"/>
          <w:sz w:val="24"/>
          <w:szCs w:val="24"/>
        </w:rPr>
        <w:t>.</w:t>
      </w:r>
    </w:p>
    <w:p w:rsidR="00E03E2F" w:rsidRDefault="00E03E2F" w:rsidP="00E03E2F">
      <w:pPr>
        <w:pStyle w:val="Gvdemetni0"/>
        <w:numPr>
          <w:ilvl w:val="2"/>
          <w:numId w:val="8"/>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Elde</w:t>
      </w:r>
      <w:r w:rsidRPr="0024326B">
        <w:rPr>
          <w:rFonts w:ascii="Times New Roman" w:hAnsi="Times New Roman" w:cs="Times New Roman"/>
          <w:sz w:val="24"/>
          <w:szCs w:val="24"/>
        </w:rPr>
        <w:tab/>
        <w:t xml:space="preserve">edilen sonuçlar üreticinin kit </w:t>
      </w:r>
      <w:proofErr w:type="spellStart"/>
      <w:r w:rsidRPr="0024326B">
        <w:rPr>
          <w:rFonts w:ascii="Times New Roman" w:hAnsi="Times New Roman" w:cs="Times New Roman"/>
          <w:sz w:val="24"/>
          <w:szCs w:val="24"/>
        </w:rPr>
        <w:t>propektüsünde</w:t>
      </w:r>
      <w:proofErr w:type="spellEnd"/>
      <w:r w:rsidRPr="0024326B">
        <w:rPr>
          <w:rFonts w:ascii="Times New Roman" w:hAnsi="Times New Roman" w:cs="Times New Roman"/>
          <w:sz w:val="24"/>
          <w:szCs w:val="24"/>
        </w:rPr>
        <w:t xml:space="preserve"> DSÖ </w:t>
      </w:r>
      <w:proofErr w:type="gramStart"/>
      <w:r w:rsidRPr="0024326B">
        <w:rPr>
          <w:rFonts w:ascii="Times New Roman" w:hAnsi="Times New Roman" w:cs="Times New Roman"/>
          <w:sz w:val="24"/>
          <w:szCs w:val="24"/>
        </w:rPr>
        <w:t>yada</w:t>
      </w:r>
      <w:proofErr w:type="gramEnd"/>
      <w:r w:rsidRPr="0024326B">
        <w:rPr>
          <w:rFonts w:ascii="Times New Roman" w:hAnsi="Times New Roman" w:cs="Times New Roman"/>
          <w:sz w:val="24"/>
          <w:szCs w:val="24"/>
        </w:rPr>
        <w:t xml:space="preserve"> diğer standartlar için belirttiği sınırlar içerisinde olmalıdır</w:t>
      </w:r>
      <w:r>
        <w:rPr>
          <w:rFonts w:ascii="Times New Roman" w:hAnsi="Times New Roman" w:cs="Times New Roman"/>
          <w:sz w:val="24"/>
          <w:szCs w:val="24"/>
        </w:rPr>
        <w:t>.</w:t>
      </w:r>
    </w:p>
    <w:p w:rsidR="00E03E2F" w:rsidRDefault="00E03E2F" w:rsidP="00E03E2F">
      <w:pPr>
        <w:pStyle w:val="Gvdemetni0"/>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 xml:space="preserve">Performans değerlendirilmesinde kullanılacak olan referans panelin temin edilmesi ve bu çalışmalarda kullanılacak klinik örnek ve standart panellerin çalışılması için gerekli olan tüm kit ve sarf malzemeler firma tarafından ücretsiz karşılanacaktır. Ayrıca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sorumlusun belirlediği hasta örnekleri de yüklenici firma tarafından çalışılacaktır. Performans testleri kitlerde </w:t>
      </w:r>
      <w:proofErr w:type="gramStart"/>
      <w:r w:rsidRPr="0024326B">
        <w:rPr>
          <w:rFonts w:ascii="Times New Roman" w:hAnsi="Times New Roman" w:cs="Times New Roman"/>
          <w:sz w:val="24"/>
          <w:szCs w:val="24"/>
        </w:rPr>
        <w:t>versiyon</w:t>
      </w:r>
      <w:proofErr w:type="gramEnd"/>
      <w:r w:rsidRPr="0024326B">
        <w:rPr>
          <w:rFonts w:ascii="Times New Roman" w:hAnsi="Times New Roman" w:cs="Times New Roman"/>
          <w:sz w:val="24"/>
          <w:szCs w:val="24"/>
        </w:rPr>
        <w:t xml:space="preserve"> değişikliği olduğu durumlarda tekrarlanacaktır. Dış kalite kontrol sonuçları uygunsuz olması halinde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 performans analizi</w:t>
      </w:r>
      <w:r>
        <w:rPr>
          <w:rFonts w:ascii="Times New Roman" w:hAnsi="Times New Roman" w:cs="Times New Roman"/>
          <w:sz w:val="24"/>
          <w:szCs w:val="24"/>
        </w:rPr>
        <w:t xml:space="preserve"> ile birlikte </w:t>
      </w:r>
      <w:proofErr w:type="gramStart"/>
      <w:r>
        <w:rPr>
          <w:rFonts w:ascii="Times New Roman" w:hAnsi="Times New Roman" w:cs="Times New Roman"/>
          <w:sz w:val="24"/>
          <w:szCs w:val="24"/>
        </w:rPr>
        <w:t>optimizasyon</w:t>
      </w:r>
      <w:proofErr w:type="gramEnd"/>
      <w:r>
        <w:rPr>
          <w:rFonts w:ascii="Times New Roman" w:hAnsi="Times New Roman" w:cs="Times New Roman"/>
          <w:sz w:val="24"/>
          <w:szCs w:val="24"/>
        </w:rPr>
        <w:t xml:space="preserve"> için gerekli işlemlerin </w:t>
      </w:r>
      <w:r w:rsidRPr="0024326B">
        <w:rPr>
          <w:rFonts w:ascii="Times New Roman" w:hAnsi="Times New Roman" w:cs="Times New Roman"/>
          <w:sz w:val="24"/>
          <w:szCs w:val="24"/>
        </w:rPr>
        <w:t>yapılmasını talep edebilir</w:t>
      </w:r>
      <w:r>
        <w:rPr>
          <w:rFonts w:ascii="Times New Roman" w:hAnsi="Times New Roman" w:cs="Times New Roman"/>
          <w:sz w:val="24"/>
          <w:szCs w:val="24"/>
        </w:rPr>
        <w:t>.</w:t>
      </w:r>
    </w:p>
    <w:p w:rsidR="00E03E2F"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Özellik</w:t>
      </w:r>
      <w:r w:rsidRPr="0024326B">
        <w:rPr>
          <w:rFonts w:ascii="Times New Roman" w:hAnsi="Times New Roman" w:cs="Times New Roman"/>
          <w:sz w:val="24"/>
          <w:szCs w:val="24"/>
        </w:rPr>
        <w:tab/>
        <w:t xml:space="preserve">arz eden serumlar için gerektiğinde kalite kontrol testi ilgili firma tarafından yapılmalıdır.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sorumlusunun belirlediği örneklerin,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sorumlusunun onaylayacağı başka bir merkezde ve farklı sistemde en geç 3 gün içerisinde sonuçlandırılacak şekilde çalışılması sağlanmalıdır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Cihazlarla</w:t>
      </w:r>
      <w:r w:rsidRPr="0024326B">
        <w:rPr>
          <w:rFonts w:ascii="Times New Roman" w:hAnsi="Times New Roman" w:cs="Times New Roman"/>
          <w:sz w:val="24"/>
          <w:szCs w:val="24"/>
        </w:rPr>
        <w:tab/>
        <w:t xml:space="preserve">beraber kullanılacak olan tüm sarf malzemeleri (pipet ucu, kartuş, </w:t>
      </w:r>
      <w:proofErr w:type="gramStart"/>
      <w:r w:rsidRPr="0024326B">
        <w:rPr>
          <w:rFonts w:ascii="Times New Roman" w:hAnsi="Times New Roman" w:cs="Times New Roman"/>
          <w:sz w:val="24"/>
          <w:szCs w:val="24"/>
        </w:rPr>
        <w:t>kağıt</w:t>
      </w:r>
      <w:proofErr w:type="gramEnd"/>
      <w:r w:rsidRPr="0024326B">
        <w:rPr>
          <w:rFonts w:ascii="Times New Roman" w:hAnsi="Times New Roman" w:cs="Times New Roman"/>
          <w:sz w:val="24"/>
          <w:szCs w:val="24"/>
        </w:rPr>
        <w:t xml:space="preserve">) firma tarafından sağlanmalıdır. Ayrıca cihazın arızası halinde en geç 24 saat içinde cihaz onarımı firma tarafından yapılmalı, sorun giderilemiyorsa, yeni cihaz en geç 72 saat içinde temin edilmelidir. Aksaklık halinde hastane içinde istemi yapılmış olan bütün testler ilgili firma tarafından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sorumlusunun onayladığı ruhsatlı ve mikrobiyoloji uzmanı bulunan, akredite bir </w:t>
      </w:r>
      <w:proofErr w:type="spellStart"/>
      <w:r w:rsidRPr="0024326B">
        <w:rPr>
          <w:rFonts w:ascii="Times New Roman" w:hAnsi="Times New Roman" w:cs="Times New Roman"/>
          <w:sz w:val="24"/>
          <w:szCs w:val="24"/>
        </w:rPr>
        <w:t>laboratuvarda</w:t>
      </w:r>
      <w:proofErr w:type="spellEnd"/>
      <w:r w:rsidRPr="0024326B">
        <w:rPr>
          <w:rFonts w:ascii="Times New Roman" w:hAnsi="Times New Roman" w:cs="Times New Roman"/>
          <w:sz w:val="24"/>
          <w:szCs w:val="24"/>
        </w:rPr>
        <w:t xml:space="preserve"> çalıştırılarak; sonuçların hastanenin hastalara vermeyi taahhüt ettiği aynı süre zarfında hastalara ulaştırılmasını kabul ve taahhüt etmelidir. Firma bu konuda ek bir ücret talep etmeyecektir. Bu konudaki herhangi bir gecikme veya hatalı rapor nedeni ile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veya hastane aleyhine açılması muhtemel herhangi bir maddi manevi tazminat davasında hastane veya ilgili üniteden sorumlu doktor aleyhine tahakkuk edebilecek bütün maddi ve manevi tazmin bedellerinin tamamını ilgili firma ödemeyi kabul ve taahhüt etmiş hükmündedir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Cihazların </w:t>
      </w:r>
      <w:r w:rsidRPr="0024326B">
        <w:rPr>
          <w:rFonts w:ascii="Times New Roman" w:hAnsi="Times New Roman" w:cs="Times New Roman"/>
          <w:sz w:val="24"/>
          <w:szCs w:val="24"/>
        </w:rPr>
        <w:t>periyodik olarak (haftalık, on beş günlük, aylık</w:t>
      </w:r>
      <w:proofErr w:type="gramStart"/>
      <w:r w:rsidRPr="0024326B">
        <w:rPr>
          <w:rFonts w:ascii="Times New Roman" w:hAnsi="Times New Roman" w:cs="Times New Roman"/>
          <w:sz w:val="24"/>
          <w:szCs w:val="24"/>
        </w:rPr>
        <w:t>..</w:t>
      </w:r>
      <w:proofErr w:type="gramEnd"/>
      <w:r w:rsidRPr="0024326B">
        <w:rPr>
          <w:rFonts w:ascii="Times New Roman" w:hAnsi="Times New Roman" w:cs="Times New Roman"/>
          <w:sz w:val="24"/>
          <w:szCs w:val="24"/>
        </w:rPr>
        <w:t xml:space="preserve">) yapılması gereken teknik ve mekanik bakımları firma elemanları tarafından zamanında yapılmalı ve teknik bakım tutanakları </w:t>
      </w:r>
      <w:proofErr w:type="spellStart"/>
      <w:r w:rsidRPr="0024326B">
        <w:rPr>
          <w:rFonts w:ascii="Times New Roman" w:hAnsi="Times New Roman" w:cs="Times New Roman"/>
          <w:sz w:val="24"/>
          <w:szCs w:val="24"/>
        </w:rPr>
        <w:t>laboratuvar</w:t>
      </w:r>
      <w:proofErr w:type="spellEnd"/>
      <w:r w:rsidRPr="0024326B">
        <w:rPr>
          <w:rFonts w:ascii="Times New Roman" w:hAnsi="Times New Roman" w:cs="Times New Roman"/>
          <w:sz w:val="24"/>
          <w:szCs w:val="24"/>
        </w:rPr>
        <w:t xml:space="preserve"> sorumlusuna teslim edilmelidir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İzolasyon</w:t>
      </w:r>
      <w:r w:rsidRPr="0024326B">
        <w:rPr>
          <w:rFonts w:ascii="Times New Roman" w:hAnsi="Times New Roman" w:cs="Times New Roman"/>
          <w:sz w:val="24"/>
          <w:szCs w:val="24"/>
        </w:rPr>
        <w:tab/>
        <w:t xml:space="preserve">cihazı </w:t>
      </w:r>
      <w:proofErr w:type="spellStart"/>
      <w:r w:rsidRPr="0024326B">
        <w:rPr>
          <w:rFonts w:ascii="Times New Roman" w:hAnsi="Times New Roman" w:cs="Times New Roman"/>
          <w:sz w:val="24"/>
          <w:szCs w:val="24"/>
        </w:rPr>
        <w:t>kontaminasyon</w:t>
      </w:r>
      <w:proofErr w:type="spellEnd"/>
      <w:r w:rsidRPr="0024326B">
        <w:rPr>
          <w:rFonts w:ascii="Times New Roman" w:hAnsi="Times New Roman" w:cs="Times New Roman"/>
          <w:sz w:val="24"/>
          <w:szCs w:val="24"/>
        </w:rPr>
        <w:t xml:space="preserve"> riskine karşı UV lamba ve /veya HEPA </w:t>
      </w:r>
      <w:proofErr w:type="spellStart"/>
      <w:r w:rsidRPr="0024326B">
        <w:rPr>
          <w:rFonts w:ascii="Times New Roman" w:hAnsi="Times New Roman" w:cs="Times New Roman"/>
          <w:sz w:val="24"/>
          <w:szCs w:val="24"/>
        </w:rPr>
        <w:t>filtereye</w:t>
      </w:r>
      <w:proofErr w:type="spellEnd"/>
      <w:r w:rsidRPr="0024326B">
        <w:rPr>
          <w:rFonts w:ascii="Times New Roman" w:hAnsi="Times New Roman" w:cs="Times New Roman"/>
          <w:sz w:val="24"/>
          <w:szCs w:val="24"/>
        </w:rPr>
        <w:t xml:space="preserve"> sahip olmalıdır.</w:t>
      </w:r>
      <w:r>
        <w:rPr>
          <w:rFonts w:ascii="Times New Roman" w:hAnsi="Times New Roman" w:cs="Times New Roman"/>
          <w:sz w:val="24"/>
          <w:szCs w:val="24"/>
        </w:rPr>
        <w:t xml:space="preserve"> </w:t>
      </w:r>
      <w:r w:rsidRPr="0024326B">
        <w:rPr>
          <w:rFonts w:ascii="Times New Roman" w:hAnsi="Times New Roman" w:cs="Times New Roman"/>
          <w:sz w:val="24"/>
          <w:szCs w:val="24"/>
        </w:rPr>
        <w:t xml:space="preserve">UV lambası olmayan </w:t>
      </w:r>
      <w:proofErr w:type="gramStart"/>
      <w:r w:rsidRPr="0024326B">
        <w:rPr>
          <w:rFonts w:ascii="Times New Roman" w:hAnsi="Times New Roman" w:cs="Times New Roman"/>
          <w:sz w:val="24"/>
          <w:szCs w:val="24"/>
        </w:rPr>
        <w:t>izolasyon</w:t>
      </w:r>
      <w:proofErr w:type="gramEnd"/>
      <w:r w:rsidRPr="0024326B">
        <w:rPr>
          <w:rFonts w:ascii="Times New Roman" w:hAnsi="Times New Roman" w:cs="Times New Roman"/>
          <w:sz w:val="24"/>
          <w:szCs w:val="24"/>
        </w:rPr>
        <w:t xml:space="preserve"> cihazlarında firma UV cihazı vermelidir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HCV-RNA,</w:t>
      </w:r>
      <w:r w:rsidRPr="0024326B">
        <w:rPr>
          <w:rFonts w:ascii="Times New Roman" w:hAnsi="Times New Roman" w:cs="Times New Roman"/>
          <w:sz w:val="24"/>
          <w:szCs w:val="24"/>
        </w:rPr>
        <w:tab/>
        <w:t>HBV-DNA ve HIV-RNA test ve cihaz ihalesinde yüklenici firmaya, hastanemizde kurulu olan LIS' den doğru çıkmış ve onaylanmış sonuç karşılığı ödeme yapılacaktır. Firma hak edişlerini her ay kuruma bildirecektir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Bütün </w:t>
      </w:r>
      <w:r w:rsidRPr="0024326B">
        <w:rPr>
          <w:rFonts w:ascii="Times New Roman" w:hAnsi="Times New Roman" w:cs="Times New Roman"/>
          <w:sz w:val="24"/>
          <w:szCs w:val="24"/>
        </w:rPr>
        <w:t>cihazlarla birlikte kesintisiz güç kaynakları ücretsiz olarak teslim edilmelidir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Kitlerin</w:t>
      </w:r>
      <w:r w:rsidRPr="0024326B">
        <w:rPr>
          <w:rFonts w:ascii="Times New Roman" w:hAnsi="Times New Roman" w:cs="Times New Roman"/>
          <w:sz w:val="24"/>
          <w:szCs w:val="24"/>
        </w:rPr>
        <w:tab/>
      </w:r>
      <w:proofErr w:type="spellStart"/>
      <w:r w:rsidRPr="0024326B">
        <w:rPr>
          <w:rFonts w:ascii="Times New Roman" w:hAnsi="Times New Roman" w:cs="Times New Roman"/>
          <w:sz w:val="24"/>
          <w:szCs w:val="24"/>
        </w:rPr>
        <w:t>miyadının</w:t>
      </w:r>
      <w:proofErr w:type="spellEnd"/>
      <w:r w:rsidRPr="0024326B">
        <w:rPr>
          <w:rFonts w:ascii="Times New Roman" w:hAnsi="Times New Roman" w:cs="Times New Roman"/>
          <w:sz w:val="24"/>
          <w:szCs w:val="24"/>
        </w:rPr>
        <w:t xml:space="preserve"> bitm</w:t>
      </w:r>
      <w:r>
        <w:rPr>
          <w:rFonts w:ascii="Times New Roman" w:hAnsi="Times New Roman" w:cs="Times New Roman"/>
          <w:sz w:val="24"/>
          <w:szCs w:val="24"/>
        </w:rPr>
        <w:t xml:space="preserve">esine iki ay kala </w:t>
      </w:r>
      <w:proofErr w:type="spellStart"/>
      <w:r>
        <w:rPr>
          <w:rFonts w:ascii="Times New Roman" w:hAnsi="Times New Roman" w:cs="Times New Roman"/>
          <w:sz w:val="24"/>
          <w:szCs w:val="24"/>
        </w:rPr>
        <w:t>laboratuvar</w:t>
      </w:r>
      <w:proofErr w:type="spellEnd"/>
      <w:r>
        <w:rPr>
          <w:rFonts w:ascii="Times New Roman" w:hAnsi="Times New Roman" w:cs="Times New Roman"/>
          <w:sz w:val="24"/>
          <w:szCs w:val="24"/>
        </w:rPr>
        <w:t xml:space="preserve"> so</w:t>
      </w:r>
      <w:r w:rsidRPr="0024326B">
        <w:rPr>
          <w:rFonts w:ascii="Times New Roman" w:hAnsi="Times New Roman" w:cs="Times New Roman"/>
          <w:sz w:val="24"/>
          <w:szCs w:val="24"/>
        </w:rPr>
        <w:t xml:space="preserve">rumlusu istediği takdirde miktarı ne olursa olsun, firma kitleri uzun </w:t>
      </w:r>
      <w:proofErr w:type="spellStart"/>
      <w:r w:rsidRPr="0024326B">
        <w:rPr>
          <w:rFonts w:ascii="Times New Roman" w:hAnsi="Times New Roman" w:cs="Times New Roman"/>
          <w:sz w:val="24"/>
          <w:szCs w:val="24"/>
        </w:rPr>
        <w:t>miyadlısı</w:t>
      </w:r>
      <w:proofErr w:type="spellEnd"/>
      <w:r w:rsidRPr="0024326B">
        <w:rPr>
          <w:rFonts w:ascii="Times New Roman" w:hAnsi="Times New Roman" w:cs="Times New Roman"/>
          <w:sz w:val="24"/>
          <w:szCs w:val="24"/>
        </w:rPr>
        <w:t xml:space="preserve"> ile değiştirecektir</w:t>
      </w:r>
      <w:r>
        <w:rPr>
          <w:rFonts w:ascii="Times New Roman" w:hAnsi="Times New Roman" w:cs="Times New Roman"/>
          <w:sz w:val="24"/>
          <w:szCs w:val="24"/>
        </w:rPr>
        <w:t>.</w:t>
      </w:r>
    </w:p>
    <w:p w:rsidR="00D712A7"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Pr>
          <w:rFonts w:ascii="Times New Roman" w:hAnsi="Times New Roman" w:cs="Times New Roman"/>
          <w:sz w:val="24"/>
          <w:szCs w:val="24"/>
        </w:rPr>
        <w:t xml:space="preserve">Her </w:t>
      </w:r>
      <w:r w:rsidRPr="0024326B">
        <w:rPr>
          <w:rFonts w:ascii="Times New Roman" w:hAnsi="Times New Roman" w:cs="Times New Roman"/>
          <w:sz w:val="24"/>
          <w:szCs w:val="24"/>
        </w:rPr>
        <w:t xml:space="preserve">çalışmada, kitin içinde bulunmaması durumunda, teste girmek üzere </w:t>
      </w:r>
      <w:proofErr w:type="gramStart"/>
      <w:r w:rsidRPr="0024326B">
        <w:rPr>
          <w:rFonts w:ascii="Times New Roman" w:hAnsi="Times New Roman" w:cs="Times New Roman"/>
          <w:sz w:val="24"/>
          <w:szCs w:val="24"/>
        </w:rPr>
        <w:t>HBV,HCV</w:t>
      </w:r>
      <w:proofErr w:type="gramEnd"/>
      <w:r w:rsidRPr="0024326B">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24326B">
        <w:rPr>
          <w:rFonts w:ascii="Times New Roman" w:hAnsi="Times New Roman" w:cs="Times New Roman"/>
          <w:sz w:val="24"/>
          <w:szCs w:val="24"/>
          <w:vertAlign w:val="subscript"/>
        </w:rPr>
        <w:t xml:space="preserve"> </w:t>
      </w:r>
      <w:r w:rsidRPr="0024326B">
        <w:rPr>
          <w:rFonts w:ascii="Times New Roman" w:hAnsi="Times New Roman" w:cs="Times New Roman"/>
          <w:sz w:val="24"/>
          <w:szCs w:val="24"/>
        </w:rPr>
        <w:t>HIV için laboratuarın uygu</w:t>
      </w:r>
      <w:r>
        <w:rPr>
          <w:rFonts w:ascii="Times New Roman" w:hAnsi="Times New Roman" w:cs="Times New Roman"/>
          <w:sz w:val="24"/>
          <w:szCs w:val="24"/>
        </w:rPr>
        <w:t>n göreceği (BBI.vb) I</w:t>
      </w:r>
      <w:r w:rsidRPr="0024326B">
        <w:rPr>
          <w:rFonts w:ascii="Times New Roman" w:hAnsi="Times New Roman" w:cs="Times New Roman"/>
          <w:sz w:val="24"/>
          <w:szCs w:val="24"/>
        </w:rPr>
        <w:t xml:space="preserve">U/mL olarak standardize edilmiş </w:t>
      </w:r>
      <w:proofErr w:type="spellStart"/>
      <w:r w:rsidRPr="0024326B">
        <w:rPr>
          <w:rFonts w:ascii="Times New Roman" w:hAnsi="Times New Roman" w:cs="Times New Roman"/>
          <w:sz w:val="24"/>
          <w:szCs w:val="24"/>
        </w:rPr>
        <w:t>eksternal</w:t>
      </w:r>
      <w:proofErr w:type="spellEnd"/>
      <w:r w:rsidRPr="0024326B">
        <w:rPr>
          <w:rFonts w:ascii="Times New Roman" w:hAnsi="Times New Roman" w:cs="Times New Roman"/>
          <w:sz w:val="24"/>
          <w:szCs w:val="24"/>
        </w:rPr>
        <w:t xml:space="preserve"> kalite kontrol örneği (serum/</w:t>
      </w:r>
      <w:proofErr w:type="spellStart"/>
      <w:r w:rsidRPr="0024326B">
        <w:rPr>
          <w:rFonts w:ascii="Times New Roman" w:hAnsi="Times New Roman" w:cs="Times New Roman"/>
          <w:sz w:val="24"/>
          <w:szCs w:val="24"/>
        </w:rPr>
        <w:t>plasma</w:t>
      </w:r>
      <w:proofErr w:type="spellEnd"/>
      <w:r w:rsidRPr="0024326B">
        <w:rPr>
          <w:rFonts w:ascii="Times New Roman" w:hAnsi="Times New Roman" w:cs="Times New Roman"/>
          <w:sz w:val="24"/>
          <w:szCs w:val="24"/>
        </w:rPr>
        <w:t xml:space="preserve"> kökenli) sağlanmalıdır</w:t>
      </w:r>
      <w:r>
        <w:rPr>
          <w:rFonts w:ascii="Times New Roman" w:hAnsi="Times New Roman" w:cs="Times New Roman"/>
          <w:sz w:val="24"/>
          <w:szCs w:val="24"/>
        </w:rPr>
        <w:t>.</w:t>
      </w:r>
    </w:p>
    <w:p w:rsidR="00D712A7" w:rsidRPr="003F6476" w:rsidRDefault="00D712A7" w:rsidP="00E03E2F">
      <w:pPr>
        <w:pStyle w:val="Gvdemetni0"/>
        <w:numPr>
          <w:ilvl w:val="0"/>
          <w:numId w:val="1"/>
        </w:numPr>
        <w:shd w:val="clear" w:color="auto" w:fill="auto"/>
        <w:tabs>
          <w:tab w:val="left" w:pos="426"/>
        </w:tabs>
        <w:spacing w:before="0" w:line="240" w:lineRule="auto"/>
        <w:ind w:right="40" w:firstLine="0"/>
        <w:rPr>
          <w:rFonts w:ascii="Times New Roman" w:hAnsi="Times New Roman" w:cs="Times New Roman"/>
          <w:sz w:val="24"/>
          <w:szCs w:val="24"/>
        </w:rPr>
      </w:pPr>
      <w:r w:rsidRPr="0024326B">
        <w:rPr>
          <w:rFonts w:ascii="Times New Roman" w:hAnsi="Times New Roman" w:cs="Times New Roman"/>
          <w:sz w:val="24"/>
          <w:szCs w:val="24"/>
        </w:rPr>
        <w:t>Teklif edilen HCV RNA testinin alt saptama sın</w:t>
      </w:r>
      <w:r>
        <w:rPr>
          <w:rFonts w:ascii="Times New Roman" w:hAnsi="Times New Roman" w:cs="Times New Roman"/>
          <w:sz w:val="24"/>
          <w:szCs w:val="24"/>
        </w:rPr>
        <w:t>ırı (analitik duyarlılık) ≤ 15 I</w:t>
      </w:r>
      <w:r w:rsidRPr="0024326B">
        <w:rPr>
          <w:rFonts w:ascii="Times New Roman" w:hAnsi="Times New Roman" w:cs="Times New Roman"/>
          <w:sz w:val="24"/>
          <w:szCs w:val="24"/>
        </w:rPr>
        <w:t>U/mL olmalıdır</w:t>
      </w:r>
      <w:r>
        <w:rPr>
          <w:rFonts w:ascii="Times New Roman" w:hAnsi="Times New Roman" w:cs="Times New Roman"/>
          <w:sz w:val="24"/>
          <w:szCs w:val="24"/>
        </w:rPr>
        <w:t>.</w:t>
      </w:r>
    </w:p>
    <w:sectPr w:rsidR="00D712A7" w:rsidRPr="003F6476" w:rsidSect="00854B78">
      <w:pgSz w:w="11906" w:h="16838"/>
      <w:pgMar w:top="568"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734"/>
    <w:multiLevelType w:val="multilevel"/>
    <w:tmpl w:val="1FCE7650"/>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E7423"/>
    <w:multiLevelType w:val="multilevel"/>
    <w:tmpl w:val="1FCE7650"/>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4564FE"/>
    <w:multiLevelType w:val="multilevel"/>
    <w:tmpl w:val="31ECA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rPr>
    </w:lvl>
    <w:lvl w:ilvl="2">
      <w:start w:val="1"/>
      <w:numFmt w:val="lowerLetter"/>
      <w:lvlText w:val="%3."/>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FE5871"/>
    <w:multiLevelType w:val="multilevel"/>
    <w:tmpl w:val="BAEEE80A"/>
    <w:lvl w:ilvl="0">
      <w:start w:val="1"/>
      <w:numFmt w:val="lowerLetter"/>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1">
      <w:start w:val="2"/>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3">
      <w:start w:val="18"/>
      <w:numFmt w:val="decimal"/>
      <w:lvlText w:val="%4-"/>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447196"/>
    <w:multiLevelType w:val="multilevel"/>
    <w:tmpl w:val="1FCE7650"/>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8545BF"/>
    <w:multiLevelType w:val="multilevel"/>
    <w:tmpl w:val="1FCE7650"/>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9928D1"/>
    <w:multiLevelType w:val="hybridMultilevel"/>
    <w:tmpl w:val="6A8AB484"/>
    <w:lvl w:ilvl="0" w:tplc="ADE84AF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301C0F"/>
    <w:multiLevelType w:val="multilevel"/>
    <w:tmpl w:val="01A8CA1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854B78"/>
    <w:rsid w:val="003F6476"/>
    <w:rsid w:val="00712A3F"/>
    <w:rsid w:val="00854B78"/>
    <w:rsid w:val="00D712A7"/>
    <w:rsid w:val="00E03E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854B78"/>
    <w:rPr>
      <w:rFonts w:ascii="Arial" w:eastAsia="Arial" w:hAnsi="Arial" w:cs="Arial"/>
      <w:sz w:val="20"/>
      <w:szCs w:val="20"/>
      <w:shd w:val="clear" w:color="auto" w:fill="FFFFFF"/>
    </w:rPr>
  </w:style>
  <w:style w:type="character" w:customStyle="1" w:styleId="Gvdemetni">
    <w:name w:val="Gövde metni_"/>
    <w:basedOn w:val="VarsaylanParagrafYazTipi"/>
    <w:link w:val="Gvdemetni0"/>
    <w:rsid w:val="00854B78"/>
    <w:rPr>
      <w:rFonts w:ascii="Arial" w:eastAsia="Arial" w:hAnsi="Arial" w:cs="Arial"/>
      <w:sz w:val="20"/>
      <w:szCs w:val="20"/>
      <w:shd w:val="clear" w:color="auto" w:fill="FFFFFF"/>
    </w:rPr>
  </w:style>
  <w:style w:type="paragraph" w:customStyle="1" w:styleId="Balk10">
    <w:name w:val="Başlık #1"/>
    <w:basedOn w:val="Normal"/>
    <w:link w:val="Balk1"/>
    <w:rsid w:val="00854B78"/>
    <w:pPr>
      <w:shd w:val="clear" w:color="auto" w:fill="FFFFFF"/>
      <w:spacing w:after="660" w:line="278" w:lineRule="exact"/>
      <w:jc w:val="both"/>
      <w:outlineLvl w:val="0"/>
    </w:pPr>
    <w:rPr>
      <w:rFonts w:ascii="Arial" w:eastAsia="Arial" w:hAnsi="Arial" w:cs="Arial"/>
      <w:sz w:val="20"/>
      <w:szCs w:val="20"/>
    </w:rPr>
  </w:style>
  <w:style w:type="paragraph" w:customStyle="1" w:styleId="Gvdemetni0">
    <w:name w:val="Gövde metni"/>
    <w:basedOn w:val="Normal"/>
    <w:link w:val="Gvdemetni"/>
    <w:rsid w:val="00854B78"/>
    <w:pPr>
      <w:shd w:val="clear" w:color="auto" w:fill="FFFFFF"/>
      <w:spacing w:before="660" w:after="0" w:line="250" w:lineRule="exact"/>
      <w:ind w:hanging="30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2018-09-20T07:00:00Z</dcterms:created>
  <dcterms:modified xsi:type="dcterms:W3CDTF">2018-10-08T11:31:00Z</dcterms:modified>
</cp:coreProperties>
</file>